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548A7" w14:textId="20AC70E1" w:rsidR="00B5789E" w:rsidRPr="00DE6746" w:rsidRDefault="00B5789E" w:rsidP="001C6890">
      <w:pPr>
        <w:pStyle w:val="Heading1"/>
        <w:numPr>
          <w:ilvl w:val="0"/>
          <w:numId w:val="0"/>
        </w:numPr>
        <w:tabs>
          <w:tab w:val="left" w:pos="720"/>
        </w:tabs>
        <w:spacing w:line="276" w:lineRule="auto"/>
        <w:jc w:val="center"/>
        <w:rPr>
          <w:szCs w:val="22"/>
        </w:rPr>
      </w:pPr>
      <w:r w:rsidRPr="00DE6746">
        <w:rPr>
          <w:bCs w:val="0"/>
          <w:szCs w:val="22"/>
        </w:rPr>
        <w:t xml:space="preserve">PUBLISKAIS PIRKUMA UN PIEGĀDES LĪGUMS </w:t>
      </w:r>
      <w:r w:rsidR="00547182" w:rsidRPr="00DE6746">
        <w:rPr>
          <w:szCs w:val="22"/>
        </w:rPr>
        <w:t>Nr.</w:t>
      </w:r>
      <w:r w:rsidR="00D028F8">
        <w:rPr>
          <w:szCs w:val="22"/>
        </w:rPr>
        <w:t xml:space="preserve"> XXXXXXX</w:t>
      </w:r>
    </w:p>
    <w:p w14:paraId="697C8BDA" w14:textId="77777777" w:rsidR="00155EBB" w:rsidRPr="00DE6746" w:rsidRDefault="00155EBB" w:rsidP="001C6890">
      <w:pPr>
        <w:spacing w:after="0" w:line="276" w:lineRule="auto"/>
        <w:jc w:val="center"/>
        <w:rPr>
          <w:rFonts w:ascii="Times New Roman" w:hAnsi="Times New Roman" w:cs="Times New Roman"/>
          <w:b/>
        </w:rPr>
      </w:pPr>
      <w:r w:rsidRPr="00DE6746">
        <w:rPr>
          <w:rFonts w:ascii="Times New Roman" w:hAnsi="Times New Roman" w:cs="Times New Roman"/>
          <w:b/>
        </w:rPr>
        <w:t>“</w:t>
      </w:r>
      <w:proofErr w:type="spellStart"/>
      <w:r w:rsidRPr="00DE6746">
        <w:rPr>
          <w:rFonts w:ascii="Times New Roman" w:hAnsi="Times New Roman" w:cs="Times New Roman"/>
          <w:b/>
        </w:rPr>
        <w:t>Sensoro</w:t>
      </w:r>
      <w:proofErr w:type="spellEnd"/>
      <w:r w:rsidRPr="00DE6746">
        <w:rPr>
          <w:rFonts w:ascii="Times New Roman" w:hAnsi="Times New Roman" w:cs="Times New Roman"/>
          <w:b/>
        </w:rPr>
        <w:t xml:space="preserve"> istabu un āra pastaigu laukuma aprīkojuma piegāde un uzstādīšana projekta LLI-336 “Veiksmīga </w:t>
      </w:r>
      <w:proofErr w:type="spellStart"/>
      <w:r w:rsidRPr="00DE6746">
        <w:rPr>
          <w:rFonts w:ascii="Times New Roman" w:hAnsi="Times New Roman" w:cs="Times New Roman"/>
          <w:b/>
        </w:rPr>
        <w:t>psihosociālā</w:t>
      </w:r>
      <w:proofErr w:type="spellEnd"/>
      <w:r w:rsidRPr="00DE6746">
        <w:rPr>
          <w:rFonts w:ascii="Times New Roman" w:hAnsi="Times New Roman" w:cs="Times New Roman"/>
          <w:b/>
        </w:rPr>
        <w:t xml:space="preserve"> un sensorā rehabilitācija bērniem un pieaugušajiem, kuri cieš no garīgiem un uzvedības traucējumiem” (SUPER) ietvaros”</w:t>
      </w:r>
    </w:p>
    <w:p w14:paraId="33B7CB0B" w14:textId="03C35B0C" w:rsidR="00155EBB" w:rsidRPr="00DE6746" w:rsidRDefault="00155EBB" w:rsidP="001C6890">
      <w:pPr>
        <w:spacing w:after="0" w:line="276" w:lineRule="auto"/>
        <w:jc w:val="center"/>
        <w:rPr>
          <w:rFonts w:ascii="Times New Roman" w:hAnsi="Times New Roman" w:cs="Times New Roman"/>
          <w:lang w:eastAsia="ar-SA"/>
        </w:rPr>
      </w:pPr>
    </w:p>
    <w:tbl>
      <w:tblPr>
        <w:tblW w:w="0" w:type="auto"/>
        <w:jc w:val="center"/>
        <w:tblLook w:val="04A0" w:firstRow="1" w:lastRow="0" w:firstColumn="1" w:lastColumn="0" w:noHBand="0" w:noVBand="1"/>
      </w:tblPr>
      <w:tblGrid>
        <w:gridCol w:w="4769"/>
        <w:gridCol w:w="4518"/>
      </w:tblGrid>
      <w:tr w:rsidR="00B5789E" w:rsidRPr="00DE6746" w14:paraId="3AD8311A" w14:textId="77777777" w:rsidTr="00155EBB">
        <w:trPr>
          <w:jc w:val="center"/>
        </w:trPr>
        <w:tc>
          <w:tcPr>
            <w:tcW w:w="4769" w:type="dxa"/>
            <w:hideMark/>
          </w:tcPr>
          <w:p w14:paraId="3857D5AD" w14:textId="77777777" w:rsidR="00B5789E" w:rsidRPr="00DE6746" w:rsidRDefault="00B5789E" w:rsidP="001C6890">
            <w:pPr>
              <w:spacing w:line="276" w:lineRule="auto"/>
              <w:rPr>
                <w:rFonts w:ascii="Times New Roman" w:hAnsi="Times New Roman" w:cs="Times New Roman"/>
              </w:rPr>
            </w:pPr>
            <w:r w:rsidRPr="00DE6746">
              <w:rPr>
                <w:rFonts w:ascii="Times New Roman" w:hAnsi="Times New Roman" w:cs="Times New Roman"/>
              </w:rPr>
              <w:t>Liepājā,</w:t>
            </w:r>
          </w:p>
        </w:tc>
        <w:tc>
          <w:tcPr>
            <w:tcW w:w="4518" w:type="dxa"/>
            <w:hideMark/>
          </w:tcPr>
          <w:p w14:paraId="1CAD2E5C" w14:textId="07F1C1FC" w:rsidR="00B5789E" w:rsidRPr="00DE6746" w:rsidRDefault="00B5789E" w:rsidP="001C6890">
            <w:pPr>
              <w:spacing w:line="276" w:lineRule="auto"/>
              <w:jc w:val="right"/>
              <w:rPr>
                <w:rFonts w:ascii="Times New Roman" w:hAnsi="Times New Roman" w:cs="Times New Roman"/>
              </w:rPr>
            </w:pPr>
            <w:r w:rsidRPr="00DE6746">
              <w:rPr>
                <w:rFonts w:ascii="Times New Roman" w:hAnsi="Times New Roman" w:cs="Times New Roman"/>
              </w:rPr>
              <w:t>2019.gada</w:t>
            </w:r>
            <w:r w:rsidR="00092BCD" w:rsidRPr="00DE6746">
              <w:rPr>
                <w:rFonts w:ascii="Times New Roman" w:hAnsi="Times New Roman" w:cs="Times New Roman"/>
              </w:rPr>
              <w:t xml:space="preserve"> </w:t>
            </w:r>
            <w:r w:rsidR="0094466A" w:rsidRPr="00DE6746">
              <w:rPr>
                <w:rFonts w:ascii="Times New Roman" w:hAnsi="Times New Roman" w:cs="Times New Roman"/>
              </w:rPr>
              <w:t>15</w:t>
            </w:r>
            <w:r w:rsidR="00547182" w:rsidRPr="00DE6746">
              <w:rPr>
                <w:rFonts w:ascii="Times New Roman" w:hAnsi="Times New Roman" w:cs="Times New Roman"/>
              </w:rPr>
              <w:t>. oktobrī</w:t>
            </w:r>
          </w:p>
        </w:tc>
      </w:tr>
    </w:tbl>
    <w:p w14:paraId="12E07655" w14:textId="77777777" w:rsidR="00B5789E" w:rsidRPr="00DE6746" w:rsidRDefault="00B5789E" w:rsidP="001C6890">
      <w:pPr>
        <w:pStyle w:val="Header"/>
        <w:tabs>
          <w:tab w:val="left" w:pos="720"/>
        </w:tabs>
        <w:spacing w:line="276" w:lineRule="auto"/>
        <w:rPr>
          <w:sz w:val="22"/>
          <w:szCs w:val="22"/>
        </w:rPr>
      </w:pPr>
    </w:p>
    <w:p w14:paraId="0ABCC679" w14:textId="77777777" w:rsidR="00155EBB" w:rsidRPr="00DE6746" w:rsidRDefault="00547182" w:rsidP="001C6890">
      <w:pPr>
        <w:spacing w:after="0" w:line="276" w:lineRule="auto"/>
        <w:jc w:val="both"/>
        <w:rPr>
          <w:rFonts w:ascii="Times New Roman" w:hAnsi="Times New Roman" w:cs="Times New Roman"/>
        </w:rPr>
      </w:pPr>
      <w:r w:rsidRPr="00DE6746">
        <w:rPr>
          <w:rFonts w:ascii="Times New Roman" w:hAnsi="Times New Roman" w:cs="Times New Roman"/>
          <w:b/>
          <w:bCs/>
        </w:rPr>
        <w:t>Valsts SIA “Piejūras slimnīca”</w:t>
      </w:r>
      <w:r w:rsidRPr="00DE6746">
        <w:rPr>
          <w:rFonts w:ascii="Times New Roman" w:eastAsia="Times New Roman" w:hAnsi="Times New Roman" w:cs="Times New Roman"/>
        </w:rPr>
        <w:t xml:space="preserve">, </w:t>
      </w:r>
      <w:r w:rsidRPr="00DE6746">
        <w:rPr>
          <w:rFonts w:ascii="Times New Roman" w:hAnsi="Times New Roman" w:cs="Times New Roman"/>
        </w:rPr>
        <w:t>reģistrā</w:t>
      </w:r>
      <w:r w:rsidRPr="00DE6746">
        <w:rPr>
          <w:rFonts w:ascii="Times New Roman" w:hAnsi="Times New Roman" w:cs="Times New Roman"/>
        </w:rPr>
        <w:softHyphen/>
        <w:t xml:space="preserve">cijas Nr.40003343729, juridiskā adrese Jūrmalas iela 2, Liepājā LV-3401, </w:t>
      </w:r>
      <w:r w:rsidRPr="00DE6746">
        <w:rPr>
          <w:rFonts w:ascii="Times New Roman" w:hAnsi="Times New Roman" w:cs="Times New Roman"/>
          <w:i/>
        </w:rPr>
        <w:t>val</w:t>
      </w:r>
      <w:r w:rsidRPr="00DE6746">
        <w:rPr>
          <w:rFonts w:ascii="Times New Roman" w:hAnsi="Times New Roman" w:cs="Times New Roman"/>
          <w:i/>
        </w:rPr>
        <w:softHyphen/>
        <w:t xml:space="preserve">des  priekšsēdētāja  Aigara </w:t>
      </w:r>
      <w:proofErr w:type="spellStart"/>
      <w:r w:rsidRPr="00DE6746">
        <w:rPr>
          <w:rFonts w:ascii="Times New Roman" w:hAnsi="Times New Roman" w:cs="Times New Roman"/>
          <w:i/>
        </w:rPr>
        <w:t>Puka</w:t>
      </w:r>
      <w:proofErr w:type="spellEnd"/>
      <w:r w:rsidRPr="00DE6746">
        <w:rPr>
          <w:rFonts w:ascii="Times New Roman" w:hAnsi="Times New Roman" w:cs="Times New Roman"/>
          <w:i/>
        </w:rPr>
        <w:t xml:space="preserve">  un valdes locekles  Evijas </w:t>
      </w:r>
      <w:proofErr w:type="spellStart"/>
      <w:r w:rsidRPr="00DE6746">
        <w:rPr>
          <w:rFonts w:ascii="Times New Roman" w:hAnsi="Times New Roman" w:cs="Times New Roman"/>
          <w:i/>
        </w:rPr>
        <w:t>Siliņas</w:t>
      </w:r>
      <w:proofErr w:type="spellEnd"/>
      <w:r w:rsidRPr="00DE6746">
        <w:rPr>
          <w:rFonts w:ascii="Times New Roman" w:hAnsi="Times New Roman" w:cs="Times New Roman"/>
        </w:rPr>
        <w:t xml:space="preserve"> </w:t>
      </w:r>
      <w:r w:rsidR="00B5789E" w:rsidRPr="00DE6746">
        <w:rPr>
          <w:rFonts w:ascii="Times New Roman" w:hAnsi="Times New Roman" w:cs="Times New Roman"/>
        </w:rPr>
        <w:t xml:space="preserve">personās, kuras  rīkojas uz Statūtu pamata, (turpmāk tekstā – PASŪTĪTĀJS), un </w:t>
      </w:r>
    </w:p>
    <w:p w14:paraId="48286415" w14:textId="283BAC2B" w:rsidR="00B5789E" w:rsidRPr="00DE6746" w:rsidRDefault="00092BCD" w:rsidP="001C6890">
      <w:pPr>
        <w:spacing w:after="0" w:line="276" w:lineRule="auto"/>
        <w:jc w:val="both"/>
        <w:rPr>
          <w:rFonts w:ascii="Times New Roman" w:hAnsi="Times New Roman" w:cs="Times New Roman"/>
          <w:b/>
          <w:bCs/>
        </w:rPr>
      </w:pPr>
      <w:r w:rsidRPr="00DE6746">
        <w:rPr>
          <w:rFonts w:ascii="Times New Roman" w:hAnsi="Times New Roman" w:cs="Times New Roman"/>
          <w:b/>
        </w:rPr>
        <w:t xml:space="preserve">Lietuvas Republikas </w:t>
      </w:r>
      <w:r w:rsidR="00155EBB" w:rsidRPr="00DE6746">
        <w:rPr>
          <w:rFonts w:ascii="Times New Roman" w:hAnsi="Times New Roman" w:cs="Times New Roman"/>
          <w:b/>
        </w:rPr>
        <w:t>UAB “</w:t>
      </w:r>
      <w:proofErr w:type="spellStart"/>
      <w:r w:rsidR="00155EBB" w:rsidRPr="00DE6746">
        <w:rPr>
          <w:rFonts w:ascii="Times New Roman" w:hAnsi="Times New Roman" w:cs="Times New Roman"/>
          <w:b/>
        </w:rPr>
        <w:t>Slaugivita</w:t>
      </w:r>
      <w:proofErr w:type="spellEnd"/>
      <w:r w:rsidR="00155EBB" w:rsidRPr="00DE6746">
        <w:rPr>
          <w:rFonts w:ascii="Times New Roman" w:hAnsi="Times New Roman" w:cs="Times New Roman"/>
          <w:b/>
        </w:rPr>
        <w:t xml:space="preserve">”, </w:t>
      </w:r>
      <w:r w:rsidRPr="00DE6746">
        <w:rPr>
          <w:rFonts w:ascii="Times New Roman" w:hAnsi="Times New Roman" w:cs="Times New Roman"/>
        </w:rPr>
        <w:t xml:space="preserve">juridiskā adrese  </w:t>
      </w:r>
      <w:proofErr w:type="spellStart"/>
      <w:r w:rsidRPr="00DE6746">
        <w:rPr>
          <w:rFonts w:ascii="Times New Roman" w:hAnsi="Times New Roman" w:cs="Times New Roman"/>
        </w:rPr>
        <w:t>Dubijos</w:t>
      </w:r>
      <w:proofErr w:type="spellEnd"/>
      <w:r w:rsidRPr="00DE6746">
        <w:rPr>
          <w:rFonts w:ascii="Times New Roman" w:hAnsi="Times New Roman" w:cs="Times New Roman"/>
        </w:rPr>
        <w:t xml:space="preserve"> g.16, Šauļi, Lietuva, LT-77172</w:t>
      </w:r>
      <w:r w:rsidR="00DE6746" w:rsidRPr="00DE6746">
        <w:rPr>
          <w:rFonts w:ascii="Times New Roman" w:hAnsi="Times New Roman" w:cs="Times New Roman"/>
        </w:rPr>
        <w:t xml:space="preserve">, </w:t>
      </w:r>
      <w:r w:rsidR="00B5789E" w:rsidRPr="00DE6746">
        <w:rPr>
          <w:rFonts w:ascii="Times New Roman" w:hAnsi="Times New Roman" w:cs="Times New Roman"/>
        </w:rPr>
        <w:t xml:space="preserve">reģistrācijas </w:t>
      </w:r>
      <w:r w:rsidR="00155EBB" w:rsidRPr="00DE6746">
        <w:rPr>
          <w:rFonts w:ascii="Times New Roman" w:hAnsi="Times New Roman" w:cs="Times New Roman"/>
        </w:rPr>
        <w:t xml:space="preserve">Nr.145440368, </w:t>
      </w:r>
      <w:r w:rsidR="00B5789E" w:rsidRPr="00DE6746">
        <w:rPr>
          <w:rFonts w:ascii="Times New Roman" w:hAnsi="Times New Roman" w:cs="Times New Roman"/>
        </w:rPr>
        <w:t xml:space="preserve">tās </w:t>
      </w:r>
      <w:r w:rsidR="00155EBB" w:rsidRPr="00DE6746">
        <w:rPr>
          <w:rFonts w:ascii="Times New Roman" w:hAnsi="Times New Roman" w:cs="Times New Roman"/>
          <w:i/>
        </w:rPr>
        <w:t xml:space="preserve">direktores Sigitas </w:t>
      </w:r>
      <w:proofErr w:type="spellStart"/>
      <w:r w:rsidR="00155EBB" w:rsidRPr="00DE6746">
        <w:rPr>
          <w:rFonts w:ascii="Times New Roman" w:hAnsi="Times New Roman" w:cs="Times New Roman"/>
          <w:i/>
        </w:rPr>
        <w:t>Levanaites-Miežienes</w:t>
      </w:r>
      <w:proofErr w:type="spellEnd"/>
      <w:r w:rsidR="00B5789E" w:rsidRPr="00DE6746">
        <w:rPr>
          <w:rFonts w:ascii="Times New Roman" w:hAnsi="Times New Roman" w:cs="Times New Roman"/>
        </w:rPr>
        <w:t xml:space="preserve"> personā, kas rīkojas uz Statūtu pamata</w:t>
      </w:r>
      <w:r w:rsidR="00B5789E" w:rsidRPr="00DE6746">
        <w:rPr>
          <w:rFonts w:ascii="Times New Roman" w:hAnsi="Times New Roman" w:cs="Times New Roman"/>
          <w:b/>
        </w:rPr>
        <w:t xml:space="preserve"> </w:t>
      </w:r>
      <w:r w:rsidR="00B5789E" w:rsidRPr="00DE6746">
        <w:rPr>
          <w:rFonts w:ascii="Times New Roman" w:hAnsi="Times New Roman" w:cs="Times New Roman"/>
        </w:rPr>
        <w:t xml:space="preserve">(turpmāk tekstā – IZPILDĪTĀJS), turpmāk tekstā abas kopā sauktas arī PUSES un katra atsevišķi – PUSE, pamatojoties uz iepirkuma </w:t>
      </w:r>
      <w:r w:rsidR="00B5789E" w:rsidRPr="00DE6746">
        <w:rPr>
          <w:rFonts w:ascii="Times New Roman" w:hAnsi="Times New Roman" w:cs="Times New Roman"/>
          <w:b/>
        </w:rPr>
        <w:t>“</w:t>
      </w:r>
      <w:proofErr w:type="spellStart"/>
      <w:r w:rsidR="00B5789E" w:rsidRPr="00DE6746">
        <w:rPr>
          <w:rFonts w:ascii="Times New Roman" w:hAnsi="Times New Roman" w:cs="Times New Roman"/>
          <w:b/>
        </w:rPr>
        <w:t>Sensoro</w:t>
      </w:r>
      <w:proofErr w:type="spellEnd"/>
      <w:r w:rsidR="00B5789E" w:rsidRPr="00DE6746">
        <w:rPr>
          <w:rFonts w:ascii="Times New Roman" w:hAnsi="Times New Roman" w:cs="Times New Roman"/>
          <w:b/>
        </w:rPr>
        <w:t xml:space="preserve"> istabu un āra pastaigu laukuma aprīkojuma piegāde un uzstādīšana projekta LLI-336 “Veiksmīga </w:t>
      </w:r>
      <w:proofErr w:type="spellStart"/>
      <w:r w:rsidR="00B5789E" w:rsidRPr="00DE6746">
        <w:rPr>
          <w:rFonts w:ascii="Times New Roman" w:hAnsi="Times New Roman" w:cs="Times New Roman"/>
          <w:b/>
        </w:rPr>
        <w:t>psihosociālā</w:t>
      </w:r>
      <w:proofErr w:type="spellEnd"/>
      <w:r w:rsidR="00B5789E" w:rsidRPr="00DE6746">
        <w:rPr>
          <w:rFonts w:ascii="Times New Roman" w:hAnsi="Times New Roman" w:cs="Times New Roman"/>
          <w:b/>
        </w:rPr>
        <w:t xml:space="preserve"> un sensorā rehabilitācija bērniem un pieaugušajiem, kuri cieš no garīgiem un uzvedības traucējumiem” (SUPER) ietvaros”</w:t>
      </w:r>
      <w:r w:rsidR="00B5789E" w:rsidRPr="00DE6746">
        <w:rPr>
          <w:rFonts w:ascii="Times New Roman" w:hAnsi="Times New Roman" w:cs="Times New Roman"/>
          <w:bCs/>
        </w:rPr>
        <w:t xml:space="preserve"> </w:t>
      </w:r>
      <w:r w:rsidR="00B5789E" w:rsidRPr="00DE6746">
        <w:rPr>
          <w:rFonts w:ascii="Times New Roman" w:hAnsi="Times New Roman" w:cs="Times New Roman"/>
          <w:b/>
          <w:bCs/>
        </w:rPr>
        <w:t>(</w:t>
      </w:r>
      <w:r w:rsidR="00B5789E" w:rsidRPr="00DE6746">
        <w:rPr>
          <w:rFonts w:ascii="Times New Roman" w:hAnsi="Times New Roman" w:cs="Times New Roman"/>
          <w:b/>
        </w:rPr>
        <w:t>PS 2019/03/INTERREG</w:t>
      </w:r>
      <w:r w:rsidR="00B5789E" w:rsidRPr="00DE6746">
        <w:rPr>
          <w:rFonts w:ascii="Times New Roman" w:hAnsi="Times New Roman" w:cs="Times New Roman"/>
          <w:b/>
          <w:bCs/>
        </w:rPr>
        <w:t>)</w:t>
      </w:r>
      <w:r w:rsidR="00B5789E" w:rsidRPr="00DE6746">
        <w:rPr>
          <w:rFonts w:ascii="Times New Roman" w:hAnsi="Times New Roman" w:cs="Times New Roman"/>
        </w:rPr>
        <w:t xml:space="preserve"> rezultātiem (turpmāk tekstā – IEPIRKUMS), noslēdz šādu līgumu (turpmāk tekstā – LĪGUMS):</w:t>
      </w:r>
    </w:p>
    <w:p w14:paraId="5094653A" w14:textId="77777777" w:rsidR="00B5789E" w:rsidRPr="00DE6746" w:rsidRDefault="00B5789E" w:rsidP="001C6890">
      <w:pPr>
        <w:pStyle w:val="NoSpacing1"/>
        <w:spacing w:line="276" w:lineRule="auto"/>
        <w:jc w:val="both"/>
        <w:rPr>
          <w:sz w:val="22"/>
          <w:szCs w:val="22"/>
        </w:rPr>
      </w:pPr>
    </w:p>
    <w:p w14:paraId="67FC359D" w14:textId="77777777" w:rsidR="00B5789E" w:rsidRDefault="00B5789E" w:rsidP="001C6890">
      <w:pPr>
        <w:pStyle w:val="NoSpacing1"/>
        <w:numPr>
          <w:ilvl w:val="0"/>
          <w:numId w:val="31"/>
        </w:numPr>
        <w:spacing w:line="276" w:lineRule="auto"/>
        <w:jc w:val="center"/>
        <w:rPr>
          <w:b/>
          <w:sz w:val="22"/>
          <w:szCs w:val="22"/>
        </w:rPr>
      </w:pPr>
      <w:r w:rsidRPr="00DE6746">
        <w:rPr>
          <w:b/>
          <w:sz w:val="22"/>
          <w:szCs w:val="22"/>
        </w:rPr>
        <w:t>LĪGUMA PRIEKŠMETS</w:t>
      </w:r>
    </w:p>
    <w:p w14:paraId="160EE8EF" w14:textId="77777777" w:rsidR="001C6890" w:rsidRPr="00DE6746" w:rsidRDefault="001C6890" w:rsidP="001C6890">
      <w:pPr>
        <w:pStyle w:val="NoSpacing1"/>
        <w:spacing w:line="276" w:lineRule="auto"/>
        <w:ind w:left="720"/>
        <w:rPr>
          <w:b/>
          <w:sz w:val="22"/>
          <w:szCs w:val="22"/>
        </w:rPr>
      </w:pPr>
    </w:p>
    <w:p w14:paraId="51A1B62E" w14:textId="2981C3E4" w:rsidR="00B5789E" w:rsidRPr="00DE6746" w:rsidRDefault="00B5789E" w:rsidP="001C6890">
      <w:pPr>
        <w:pStyle w:val="ListParagraph"/>
        <w:numPr>
          <w:ilvl w:val="1"/>
          <w:numId w:val="31"/>
        </w:numPr>
        <w:suppressAutoHyphens/>
        <w:spacing w:after="0" w:line="276" w:lineRule="auto"/>
        <w:ind w:left="567" w:hanging="567"/>
        <w:jc w:val="both"/>
        <w:rPr>
          <w:rFonts w:ascii="Times New Roman" w:hAnsi="Times New Roman" w:cs="Times New Roman"/>
        </w:rPr>
      </w:pPr>
      <w:r w:rsidRPr="00DE6746">
        <w:rPr>
          <w:rFonts w:ascii="Times New Roman" w:hAnsi="Times New Roman" w:cs="Times New Roman"/>
        </w:rPr>
        <w:t xml:space="preserve">PASŪTĪTĀJS pasūta un pērk, un IZPILDĪTĀJS pārdod, piegādā, uzstāda, kā arī veic personāla apmācību un garantijas apkalpošanu, IZPILDĪTĀJA iesniegtajā piedāvājumā iepirkumam </w:t>
      </w:r>
      <w:r w:rsidRPr="00DE6746">
        <w:rPr>
          <w:rFonts w:ascii="Times New Roman" w:hAnsi="Times New Roman" w:cs="Times New Roman"/>
          <w:b/>
        </w:rPr>
        <w:t>“</w:t>
      </w:r>
      <w:proofErr w:type="spellStart"/>
      <w:r w:rsidRPr="00DE6746">
        <w:rPr>
          <w:rFonts w:ascii="Times New Roman" w:hAnsi="Times New Roman" w:cs="Times New Roman"/>
          <w:b/>
        </w:rPr>
        <w:t>Sensoro</w:t>
      </w:r>
      <w:proofErr w:type="spellEnd"/>
      <w:r w:rsidRPr="00DE6746">
        <w:rPr>
          <w:rFonts w:ascii="Times New Roman" w:hAnsi="Times New Roman" w:cs="Times New Roman"/>
          <w:b/>
        </w:rPr>
        <w:t xml:space="preserve"> istabu un āra pastaigu laukuma aprīkojuma piegāde un uzstādīšana projekta LLI-336 “Veiksmīga </w:t>
      </w:r>
      <w:proofErr w:type="spellStart"/>
      <w:r w:rsidRPr="00DE6746">
        <w:rPr>
          <w:rFonts w:ascii="Times New Roman" w:hAnsi="Times New Roman" w:cs="Times New Roman"/>
          <w:b/>
        </w:rPr>
        <w:t>psihosociālā</w:t>
      </w:r>
      <w:proofErr w:type="spellEnd"/>
      <w:r w:rsidRPr="00DE6746">
        <w:rPr>
          <w:rFonts w:ascii="Times New Roman" w:hAnsi="Times New Roman" w:cs="Times New Roman"/>
          <w:b/>
        </w:rPr>
        <w:t xml:space="preserve"> un sensorā rehabilitācija bērniem un pieaugušajiem, kuri cieš no garīgiem un uzvedības traucējumiem” (SUPER) ietvaros”</w:t>
      </w:r>
      <w:r w:rsidRPr="00DE6746">
        <w:rPr>
          <w:rFonts w:ascii="Times New Roman" w:hAnsi="Times New Roman" w:cs="Times New Roman"/>
          <w:bCs/>
        </w:rPr>
        <w:t xml:space="preserve"> </w:t>
      </w:r>
      <w:r w:rsidR="00DE6746" w:rsidRPr="00DE6746">
        <w:rPr>
          <w:rFonts w:ascii="Times New Roman" w:hAnsi="Times New Roman" w:cs="Times New Roman"/>
          <w:bCs/>
        </w:rPr>
        <w:t xml:space="preserve">                                       </w:t>
      </w:r>
      <w:r w:rsidRPr="00DE6746">
        <w:rPr>
          <w:rFonts w:ascii="Times New Roman" w:hAnsi="Times New Roman" w:cs="Times New Roman"/>
          <w:b/>
          <w:bCs/>
        </w:rPr>
        <w:t>(</w:t>
      </w:r>
      <w:r w:rsidRPr="00DE6746">
        <w:rPr>
          <w:rFonts w:ascii="Times New Roman" w:hAnsi="Times New Roman" w:cs="Times New Roman"/>
          <w:b/>
        </w:rPr>
        <w:t>PS 2019/03/INTERREG</w:t>
      </w:r>
      <w:r w:rsidRPr="00DE6746">
        <w:rPr>
          <w:rFonts w:ascii="Times New Roman" w:hAnsi="Times New Roman" w:cs="Times New Roman"/>
          <w:b/>
          <w:bCs/>
        </w:rPr>
        <w:t>)</w:t>
      </w:r>
      <w:r w:rsidRPr="00DE6746">
        <w:rPr>
          <w:rFonts w:ascii="Times New Roman" w:hAnsi="Times New Roman" w:cs="Times New Roman"/>
        </w:rPr>
        <w:t xml:space="preserve"> </w:t>
      </w:r>
      <w:r w:rsidR="007C6156" w:rsidRPr="00DE6746">
        <w:rPr>
          <w:rFonts w:ascii="Times New Roman" w:hAnsi="Times New Roman" w:cs="Times New Roman"/>
          <w:i/>
        </w:rPr>
        <w:t xml:space="preserve">1.iepirkuma  daļā </w:t>
      </w:r>
      <w:r w:rsidR="0094466A" w:rsidRPr="00DE6746">
        <w:rPr>
          <w:rFonts w:ascii="Times New Roman" w:hAnsi="Times New Roman" w:cs="Times New Roman"/>
          <w:i/>
        </w:rPr>
        <w:t>“</w:t>
      </w:r>
      <w:proofErr w:type="spellStart"/>
      <w:r w:rsidR="007C6156" w:rsidRPr="00DE6746">
        <w:rPr>
          <w:rFonts w:ascii="Times New Roman" w:hAnsi="Times New Roman" w:cs="Times New Roman"/>
          <w:i/>
        </w:rPr>
        <w:t>Sensoro</w:t>
      </w:r>
      <w:proofErr w:type="spellEnd"/>
      <w:r w:rsidR="007C6156" w:rsidRPr="00DE6746">
        <w:rPr>
          <w:rFonts w:ascii="Times New Roman" w:hAnsi="Times New Roman" w:cs="Times New Roman"/>
          <w:i/>
        </w:rPr>
        <w:t xml:space="preserve"> istabu aprīkojums</w:t>
      </w:r>
      <w:r w:rsidR="0094466A" w:rsidRPr="00DE6746">
        <w:rPr>
          <w:rFonts w:ascii="Times New Roman" w:hAnsi="Times New Roman" w:cs="Times New Roman"/>
          <w:i/>
        </w:rPr>
        <w:t>” Istaba Nr.1 un</w:t>
      </w:r>
      <w:r w:rsidR="007C6156" w:rsidRPr="00DE6746">
        <w:rPr>
          <w:rFonts w:ascii="Times New Roman" w:hAnsi="Times New Roman" w:cs="Times New Roman"/>
          <w:i/>
        </w:rPr>
        <w:t xml:space="preserve"> Istaba Nr.2 </w:t>
      </w:r>
      <w:r w:rsidRPr="00DE6746">
        <w:rPr>
          <w:rFonts w:ascii="Times New Roman" w:hAnsi="Times New Roman" w:cs="Times New Roman"/>
          <w:i/>
        </w:rPr>
        <w:t>minēto</w:t>
      </w:r>
      <w:r w:rsidR="007C6156" w:rsidRPr="00DE6746">
        <w:rPr>
          <w:rFonts w:ascii="Times New Roman" w:hAnsi="Times New Roman" w:cs="Times New Roman"/>
          <w:i/>
        </w:rPr>
        <w:t xml:space="preserve"> aprīkojumu</w:t>
      </w:r>
      <w:r w:rsidRPr="00DE6746">
        <w:rPr>
          <w:rFonts w:ascii="Times New Roman" w:hAnsi="Times New Roman" w:cs="Times New Roman"/>
        </w:rPr>
        <w:t>, turpmāk tekstā – PRECE, sa</w:t>
      </w:r>
      <w:r w:rsidR="007C6156" w:rsidRPr="00DE6746">
        <w:rPr>
          <w:rFonts w:ascii="Times New Roman" w:hAnsi="Times New Roman" w:cs="Times New Roman"/>
        </w:rPr>
        <w:t xml:space="preserve">skaņā ar LĪGUMA noteikumiem un Pielikumu Nr. 1 – </w:t>
      </w:r>
      <w:r w:rsidR="00DE6746" w:rsidRPr="00DE6746">
        <w:rPr>
          <w:rFonts w:ascii="Times New Roman" w:hAnsi="Times New Roman" w:cs="Times New Roman"/>
        </w:rPr>
        <w:t>Tehniskais  p</w:t>
      </w:r>
      <w:r w:rsidR="007C6156" w:rsidRPr="00DE6746">
        <w:rPr>
          <w:rFonts w:ascii="Times New Roman" w:hAnsi="Times New Roman" w:cs="Times New Roman"/>
        </w:rPr>
        <w:t>iedāvājums</w:t>
      </w:r>
      <w:r w:rsidRPr="00DE6746">
        <w:rPr>
          <w:rFonts w:ascii="Times New Roman" w:hAnsi="Times New Roman" w:cs="Times New Roman"/>
        </w:rPr>
        <w:t>, un PASŪTĪTĀJA norādījumiem.</w:t>
      </w:r>
    </w:p>
    <w:p w14:paraId="43D6DD00" w14:textId="77777777" w:rsidR="00B5789E" w:rsidRPr="00DE6746" w:rsidRDefault="00B5789E" w:rsidP="001C6890">
      <w:pPr>
        <w:numPr>
          <w:ilvl w:val="1"/>
          <w:numId w:val="31"/>
        </w:numPr>
        <w:tabs>
          <w:tab w:val="left" w:pos="0"/>
        </w:tabs>
        <w:suppressAutoHyphens/>
        <w:autoSpaceDE w:val="0"/>
        <w:spacing w:after="0" w:line="276" w:lineRule="auto"/>
        <w:ind w:left="567" w:hanging="567"/>
        <w:jc w:val="both"/>
        <w:rPr>
          <w:rFonts w:ascii="Times New Roman" w:hAnsi="Times New Roman" w:cs="Times New Roman"/>
        </w:rPr>
      </w:pPr>
      <w:r w:rsidRPr="00DE6746">
        <w:rPr>
          <w:rFonts w:ascii="Times New Roman" w:hAnsi="Times New Roman" w:cs="Times New Roman"/>
        </w:rPr>
        <w:t>IZPILDĪTĀJS apmāca PASŪTĪTĀJA atbildīgos darbiniekus PRECES lietošanā.</w:t>
      </w:r>
    </w:p>
    <w:p w14:paraId="24E91E1F" w14:textId="3069D7EA" w:rsidR="00B5789E" w:rsidRPr="00DE6746" w:rsidRDefault="00B5789E" w:rsidP="001C6890">
      <w:pPr>
        <w:pStyle w:val="ListParagraph"/>
        <w:numPr>
          <w:ilvl w:val="1"/>
          <w:numId w:val="31"/>
        </w:numPr>
        <w:suppressAutoHyphens/>
        <w:spacing w:after="0" w:line="276" w:lineRule="auto"/>
        <w:ind w:left="567" w:hanging="567"/>
        <w:jc w:val="both"/>
        <w:rPr>
          <w:rFonts w:ascii="Times New Roman" w:hAnsi="Times New Roman" w:cs="Times New Roman"/>
        </w:rPr>
      </w:pPr>
      <w:r w:rsidRPr="00DE6746">
        <w:rPr>
          <w:rFonts w:ascii="Times New Roman" w:hAnsi="Times New Roman" w:cs="Times New Roman"/>
        </w:rPr>
        <w:t xml:space="preserve">PRECES garantijas termiņā IZPILDĪTĀJS nodrošina PRECEI nepieciešamās garantijas apkopes, tajā skaitā, visas, kuras PRECEI ir noteicis tās ražotājs, bez papildus samaksas tādā apmērā, lai būtu spēkā visi garantijas nosacījumi, atbilstoši LĪGUMA </w:t>
      </w:r>
      <w:r w:rsidR="007C6156" w:rsidRPr="00DE6746">
        <w:rPr>
          <w:rFonts w:ascii="Times New Roman" w:hAnsi="Times New Roman" w:cs="Times New Roman"/>
        </w:rPr>
        <w:t>5.sadaļai</w:t>
      </w:r>
      <w:r w:rsidR="0094466A" w:rsidRPr="00DE6746">
        <w:rPr>
          <w:rFonts w:ascii="Times New Roman" w:hAnsi="Times New Roman" w:cs="Times New Roman"/>
        </w:rPr>
        <w:t>.</w:t>
      </w:r>
    </w:p>
    <w:p w14:paraId="151A638D" w14:textId="77777777" w:rsidR="0094466A" w:rsidRPr="00DE6746" w:rsidRDefault="0094466A" w:rsidP="001C6890">
      <w:pPr>
        <w:pStyle w:val="ListParagraph"/>
        <w:suppressAutoHyphens/>
        <w:spacing w:after="0" w:line="276" w:lineRule="auto"/>
        <w:ind w:left="567"/>
        <w:jc w:val="both"/>
        <w:rPr>
          <w:rFonts w:ascii="Times New Roman" w:hAnsi="Times New Roman" w:cs="Times New Roman"/>
        </w:rPr>
      </w:pPr>
    </w:p>
    <w:p w14:paraId="7DAE9391" w14:textId="77777777" w:rsidR="00B5789E" w:rsidRDefault="00B5789E" w:rsidP="001C6890">
      <w:pPr>
        <w:pStyle w:val="ListParagraph"/>
        <w:numPr>
          <w:ilvl w:val="0"/>
          <w:numId w:val="31"/>
        </w:numPr>
        <w:suppressAutoHyphens/>
        <w:spacing w:after="0" w:line="276" w:lineRule="auto"/>
        <w:jc w:val="center"/>
        <w:rPr>
          <w:rFonts w:ascii="Times New Roman" w:hAnsi="Times New Roman" w:cs="Times New Roman"/>
          <w:b/>
        </w:rPr>
      </w:pPr>
      <w:r w:rsidRPr="00DE6746">
        <w:rPr>
          <w:rFonts w:ascii="Times New Roman" w:hAnsi="Times New Roman" w:cs="Times New Roman"/>
          <w:b/>
        </w:rPr>
        <w:t>PIEGĀDES NOTEIKUMI UN TERMIŅŠ</w:t>
      </w:r>
    </w:p>
    <w:p w14:paraId="74766903" w14:textId="77777777" w:rsidR="001C6890" w:rsidRPr="00DE6746" w:rsidRDefault="001C6890" w:rsidP="001C6890">
      <w:pPr>
        <w:pStyle w:val="ListParagraph"/>
        <w:suppressAutoHyphens/>
        <w:spacing w:after="0" w:line="276" w:lineRule="auto"/>
        <w:rPr>
          <w:rFonts w:ascii="Times New Roman" w:hAnsi="Times New Roman" w:cs="Times New Roman"/>
          <w:b/>
        </w:rPr>
      </w:pPr>
    </w:p>
    <w:p w14:paraId="2D602507" w14:textId="77777777" w:rsidR="00B5789E" w:rsidRPr="00DE6746" w:rsidRDefault="00B5789E" w:rsidP="001C6890">
      <w:pPr>
        <w:pStyle w:val="ListParagraph"/>
        <w:numPr>
          <w:ilvl w:val="1"/>
          <w:numId w:val="31"/>
        </w:numPr>
        <w:suppressAutoHyphens/>
        <w:spacing w:after="0" w:line="276" w:lineRule="auto"/>
        <w:ind w:left="567" w:hanging="567"/>
        <w:contextualSpacing w:val="0"/>
        <w:jc w:val="both"/>
        <w:rPr>
          <w:rFonts w:ascii="Times New Roman" w:hAnsi="Times New Roman" w:cs="Times New Roman"/>
          <w:b/>
        </w:rPr>
      </w:pPr>
      <w:r w:rsidRPr="00DE6746">
        <w:rPr>
          <w:rFonts w:ascii="Times New Roman" w:hAnsi="Times New Roman" w:cs="Times New Roman"/>
        </w:rPr>
        <w:t>IZPILDĪTĀJAM jāveic PRECES piegāde, uzstādīšana un  personāla apmācība, kas minēti tehniskajā specifikācijā/tehniskajā piedāvājumā</w:t>
      </w:r>
      <w:r w:rsidRPr="00DE6746">
        <w:rPr>
          <w:rFonts w:ascii="Times New Roman" w:hAnsi="Times New Roman" w:cs="Times New Roman"/>
          <w:i/>
          <w:color w:val="FF0000"/>
        </w:rPr>
        <w:t xml:space="preserve"> </w:t>
      </w:r>
      <w:r w:rsidRPr="00DE6746">
        <w:rPr>
          <w:rFonts w:ascii="Times New Roman" w:hAnsi="Times New Roman" w:cs="Times New Roman"/>
        </w:rPr>
        <w:t xml:space="preserve">(turpmāk tekstā – DARBS) iespējami īsā termiņā, bet ne vēlāk kā </w:t>
      </w:r>
      <w:r w:rsidRPr="00DE6746">
        <w:rPr>
          <w:rFonts w:ascii="Times New Roman" w:hAnsi="Times New Roman" w:cs="Times New Roman"/>
          <w:b/>
        </w:rPr>
        <w:t xml:space="preserve">60 </w:t>
      </w:r>
      <w:r w:rsidRPr="00DE6746">
        <w:rPr>
          <w:rFonts w:ascii="Times New Roman" w:hAnsi="Times New Roman" w:cs="Times New Roman"/>
          <w:b/>
          <w:i/>
        </w:rPr>
        <w:t>(sešdesmit)</w:t>
      </w:r>
      <w:r w:rsidRPr="00DE6746">
        <w:rPr>
          <w:rFonts w:ascii="Times New Roman" w:hAnsi="Times New Roman" w:cs="Times New Roman"/>
          <w:b/>
        </w:rPr>
        <w:t xml:space="preserve"> kalendāro dienu laikā</w:t>
      </w:r>
      <w:r w:rsidRPr="00DE6746">
        <w:rPr>
          <w:rFonts w:ascii="Times New Roman" w:hAnsi="Times New Roman" w:cs="Times New Roman"/>
        </w:rPr>
        <w:t xml:space="preserve"> no LĪGUMA noslēgšanas dienas PASŪTĪTĀJA norādītajā adresē: </w:t>
      </w:r>
      <w:r w:rsidRPr="00DE6746">
        <w:rPr>
          <w:rFonts w:ascii="Times New Roman" w:eastAsia="Arial" w:hAnsi="Times New Roman" w:cs="Times New Roman"/>
          <w:b/>
          <w:bCs/>
        </w:rPr>
        <w:t xml:space="preserve">Jūrmalas ielā 2, </w:t>
      </w:r>
      <w:r w:rsidRPr="00DE6746">
        <w:rPr>
          <w:rFonts w:ascii="Times New Roman" w:hAnsi="Times New Roman" w:cs="Times New Roman"/>
          <w:b/>
        </w:rPr>
        <w:t>Liepāja,</w:t>
      </w:r>
      <w:r w:rsidRPr="00DE6746">
        <w:rPr>
          <w:rFonts w:ascii="Times New Roman" w:hAnsi="Times New Roman" w:cs="Times New Roman"/>
        </w:rPr>
        <w:t xml:space="preserve"> </w:t>
      </w:r>
      <w:r w:rsidRPr="00DE6746">
        <w:rPr>
          <w:rFonts w:ascii="Times New Roman" w:hAnsi="Times New Roman" w:cs="Times New Roman"/>
          <w:b/>
        </w:rPr>
        <w:t xml:space="preserve">Latvija, </w:t>
      </w:r>
      <w:r w:rsidRPr="00DE6746">
        <w:rPr>
          <w:rFonts w:ascii="Times New Roman" w:eastAsia="Arial" w:hAnsi="Times New Roman" w:cs="Times New Roman"/>
          <w:b/>
          <w:bCs/>
        </w:rPr>
        <w:t>LV-3401.</w:t>
      </w:r>
    </w:p>
    <w:p w14:paraId="5C79410D" w14:textId="77777777" w:rsidR="00B5789E" w:rsidRPr="00DE6746" w:rsidRDefault="00B5789E" w:rsidP="001C6890">
      <w:pPr>
        <w:numPr>
          <w:ilvl w:val="1"/>
          <w:numId w:val="31"/>
        </w:numPr>
        <w:spacing w:after="0" w:line="276" w:lineRule="auto"/>
        <w:ind w:left="567" w:hanging="567"/>
        <w:jc w:val="both"/>
        <w:rPr>
          <w:rFonts w:ascii="Times New Roman" w:hAnsi="Times New Roman" w:cs="Times New Roman"/>
          <w:caps/>
        </w:rPr>
      </w:pPr>
      <w:r w:rsidRPr="00DE6746">
        <w:rPr>
          <w:rFonts w:ascii="Times New Roman" w:hAnsi="Times New Roman" w:cs="Times New Roman"/>
          <w:caps/>
        </w:rPr>
        <w:t xml:space="preserve">IZPILDĪTĀJAM PRECES </w:t>
      </w:r>
      <w:r w:rsidRPr="00DE6746">
        <w:rPr>
          <w:rFonts w:ascii="Times New Roman" w:hAnsi="Times New Roman" w:cs="Times New Roman"/>
        </w:rPr>
        <w:t xml:space="preserve">piegādes laiks ir jāsaskaņo ar PASŪTĪTĀJU vismaz </w:t>
      </w:r>
      <w:r w:rsidRPr="00DE6746">
        <w:rPr>
          <w:rFonts w:ascii="Times New Roman" w:hAnsi="Times New Roman" w:cs="Times New Roman"/>
          <w:b/>
        </w:rPr>
        <w:t>2 (</w:t>
      </w:r>
      <w:r w:rsidRPr="00DE6746">
        <w:rPr>
          <w:rFonts w:ascii="Times New Roman" w:hAnsi="Times New Roman" w:cs="Times New Roman"/>
          <w:b/>
          <w:i/>
        </w:rPr>
        <w:t>divas</w:t>
      </w:r>
      <w:r w:rsidRPr="00DE6746">
        <w:rPr>
          <w:rFonts w:ascii="Times New Roman" w:hAnsi="Times New Roman" w:cs="Times New Roman"/>
          <w:b/>
        </w:rPr>
        <w:t>) dienas pirms piegādes veikšanas</w:t>
      </w:r>
      <w:r w:rsidRPr="00DE6746">
        <w:rPr>
          <w:rFonts w:ascii="Times New Roman" w:hAnsi="Times New Roman" w:cs="Times New Roman"/>
        </w:rPr>
        <w:t>.</w:t>
      </w:r>
    </w:p>
    <w:p w14:paraId="32C182D0" w14:textId="77777777" w:rsidR="00B5789E" w:rsidRPr="00DE6746" w:rsidRDefault="00B5789E" w:rsidP="001C6890">
      <w:pPr>
        <w:numPr>
          <w:ilvl w:val="1"/>
          <w:numId w:val="31"/>
        </w:numPr>
        <w:spacing w:after="0" w:line="276" w:lineRule="auto"/>
        <w:ind w:left="567" w:hanging="567"/>
        <w:jc w:val="both"/>
        <w:rPr>
          <w:rFonts w:ascii="Times New Roman" w:hAnsi="Times New Roman" w:cs="Times New Roman"/>
          <w:caps/>
          <w:color w:val="FF0000"/>
        </w:rPr>
      </w:pPr>
      <w:r w:rsidRPr="00DE6746">
        <w:rPr>
          <w:rFonts w:ascii="Times New Roman" w:hAnsi="Times New Roman" w:cs="Times New Roman"/>
        </w:rPr>
        <w:t>Reizē ar LĪGUMA 2.1.punktā minēto DARBU pabeigšanu, IZPILDĪTĀJS iesniedz PASŪTĪTĀJAM no IZPILDĪTĀJA puses parakstītu atbilstošu nodošanas – pieņemšanas aktu. Saņemto nodošanas – pieņemšanas aktu PASŪTĪTĀJS apņemas izskatīt 3 (</w:t>
      </w:r>
      <w:r w:rsidRPr="00DE6746">
        <w:rPr>
          <w:rFonts w:ascii="Times New Roman" w:hAnsi="Times New Roman" w:cs="Times New Roman"/>
          <w:i/>
        </w:rPr>
        <w:t>trīs</w:t>
      </w:r>
      <w:r w:rsidRPr="00DE6746">
        <w:rPr>
          <w:rFonts w:ascii="Times New Roman" w:hAnsi="Times New Roman" w:cs="Times New Roman"/>
        </w:rPr>
        <w:t xml:space="preserve">) darba dienu laikā no tā saņemšanas brīža, ar akta parakstīšanu dodot tam savu piekrišanu vai atteikuma gadījumā šajā pat termiņā iesniedzot IZPILDĪTĀJAM savus iebildumus. Iebildumiem jābūt motivētiem, pamatotiem, ar detalizētu un skaidru norādi uz akta parakstīšanas atteikuma iemesliem. Šajā gadījumā PUSES vienojas par termiņu, kādā IZPILDĪTĀJAM minētās </w:t>
      </w:r>
      <w:r w:rsidRPr="00DE6746">
        <w:rPr>
          <w:rFonts w:ascii="Times New Roman" w:hAnsi="Times New Roman" w:cs="Times New Roman"/>
        </w:rPr>
        <w:lastRenderedPageBreak/>
        <w:t>nepilnības ir jānovērš. Ja trūkumu novēršanai noteiktais laiks pārsniedz LĪGUMA 2.1.punktā noteikto LĪGUMA izpildes termiņu, par to tiek aprēķināts līgumsods atbilstoši LĪGUMA nosacījumiem. Ja PASŪTĪTĀJS 3 (</w:t>
      </w:r>
      <w:r w:rsidRPr="00DE6746">
        <w:rPr>
          <w:rFonts w:ascii="Times New Roman" w:hAnsi="Times New Roman" w:cs="Times New Roman"/>
          <w:i/>
        </w:rPr>
        <w:t>trīs</w:t>
      </w:r>
      <w:r w:rsidRPr="00DE6746">
        <w:rPr>
          <w:rFonts w:ascii="Times New Roman" w:hAnsi="Times New Roman" w:cs="Times New Roman"/>
        </w:rPr>
        <w:t>) darba dienu laikā nav iesniedzis pretī savus iebildumus, tad tiek pieņemts, ka PASŪTĪTĀJS veikto DARBU kvalitāti ir akceptējis un DARBI atbilst tehniskajiem nosacījumiem un ir pieņemti bez iebildumiem.</w:t>
      </w:r>
    </w:p>
    <w:p w14:paraId="44C43F67" w14:textId="77777777" w:rsidR="00B5789E" w:rsidRPr="00DE6746" w:rsidRDefault="00B5789E" w:rsidP="001C6890">
      <w:pPr>
        <w:numPr>
          <w:ilvl w:val="1"/>
          <w:numId w:val="31"/>
        </w:numPr>
        <w:spacing w:after="0" w:line="276" w:lineRule="auto"/>
        <w:ind w:left="567" w:hanging="567"/>
        <w:jc w:val="both"/>
        <w:rPr>
          <w:rFonts w:ascii="Times New Roman" w:hAnsi="Times New Roman" w:cs="Times New Roman"/>
          <w:caps/>
          <w:color w:val="FF0000"/>
        </w:rPr>
      </w:pPr>
      <w:r w:rsidRPr="00DE6746">
        <w:rPr>
          <w:rFonts w:ascii="Times New Roman" w:hAnsi="Times New Roman" w:cs="Times New Roman"/>
        </w:rPr>
        <w:t>Pēc PASŪTĪTĀJA pārstāvja pieprasījuma IZPILDĪTĀJAM 3 (</w:t>
      </w:r>
      <w:r w:rsidRPr="00DE6746">
        <w:rPr>
          <w:rFonts w:ascii="Times New Roman" w:hAnsi="Times New Roman" w:cs="Times New Roman"/>
          <w:i/>
        </w:rPr>
        <w:t>trīs</w:t>
      </w:r>
      <w:r w:rsidRPr="00DE6746">
        <w:rPr>
          <w:rFonts w:ascii="Times New Roman" w:hAnsi="Times New Roman" w:cs="Times New Roman"/>
        </w:rPr>
        <w:t>) darba dienu laikā jāsniedz PASŪTĪTĀJAM rakstiska informācija par LĪGUMA izpildes gaitu.</w:t>
      </w:r>
    </w:p>
    <w:p w14:paraId="37C12417" w14:textId="77777777" w:rsidR="00B5789E" w:rsidRPr="00DE6746" w:rsidRDefault="00B5789E" w:rsidP="001C6890">
      <w:pPr>
        <w:spacing w:line="276" w:lineRule="auto"/>
        <w:jc w:val="both"/>
        <w:rPr>
          <w:rFonts w:ascii="Times New Roman" w:hAnsi="Times New Roman" w:cs="Times New Roman"/>
          <w:caps/>
          <w:color w:val="FF0000"/>
        </w:rPr>
      </w:pPr>
    </w:p>
    <w:p w14:paraId="07925FC0" w14:textId="77777777" w:rsidR="00B5789E" w:rsidRDefault="00B5789E" w:rsidP="001C6890">
      <w:pPr>
        <w:pStyle w:val="ListParagraph"/>
        <w:numPr>
          <w:ilvl w:val="0"/>
          <w:numId w:val="31"/>
        </w:numPr>
        <w:spacing w:after="0" w:line="276" w:lineRule="auto"/>
        <w:jc w:val="center"/>
        <w:rPr>
          <w:rFonts w:ascii="Times New Roman" w:hAnsi="Times New Roman" w:cs="Times New Roman"/>
          <w:b/>
          <w:caps/>
        </w:rPr>
      </w:pPr>
      <w:r w:rsidRPr="00DE6746">
        <w:rPr>
          <w:rFonts w:ascii="Times New Roman" w:hAnsi="Times New Roman" w:cs="Times New Roman"/>
          <w:b/>
          <w:caps/>
        </w:rPr>
        <w:t>LĪGUMCENA UN NORĒĶINU KĀRTĪBA</w:t>
      </w:r>
    </w:p>
    <w:p w14:paraId="550AE0C1" w14:textId="77777777" w:rsidR="001C6890" w:rsidRPr="00DE6746" w:rsidRDefault="001C6890" w:rsidP="001C6890">
      <w:pPr>
        <w:pStyle w:val="ListParagraph"/>
        <w:spacing w:after="0" w:line="276" w:lineRule="auto"/>
        <w:rPr>
          <w:rFonts w:ascii="Times New Roman" w:hAnsi="Times New Roman" w:cs="Times New Roman"/>
          <w:b/>
          <w:caps/>
        </w:rPr>
      </w:pPr>
    </w:p>
    <w:p w14:paraId="67DBA858" w14:textId="74F01928" w:rsidR="00DE6746" w:rsidRPr="00DE6746" w:rsidRDefault="00B5789E" w:rsidP="001C6890">
      <w:pPr>
        <w:pStyle w:val="NoSpacing1"/>
        <w:numPr>
          <w:ilvl w:val="1"/>
          <w:numId w:val="31"/>
        </w:numPr>
        <w:spacing w:line="276" w:lineRule="auto"/>
        <w:ind w:left="567" w:hanging="567"/>
        <w:jc w:val="both"/>
        <w:rPr>
          <w:b/>
          <w:sz w:val="22"/>
          <w:szCs w:val="22"/>
        </w:rPr>
      </w:pPr>
      <w:r w:rsidRPr="00DE6746">
        <w:rPr>
          <w:sz w:val="22"/>
          <w:szCs w:val="22"/>
        </w:rPr>
        <w:t xml:space="preserve">Līgumcena par pilnīgu, savlaicīgu un kvalitatīvu DARBU ir </w:t>
      </w:r>
      <w:r w:rsidRPr="00DE6746">
        <w:rPr>
          <w:b/>
          <w:sz w:val="22"/>
          <w:szCs w:val="22"/>
        </w:rPr>
        <w:t xml:space="preserve">EUR </w:t>
      </w:r>
      <w:r w:rsidR="005566B3" w:rsidRPr="00DE6746">
        <w:rPr>
          <w:b/>
          <w:sz w:val="22"/>
          <w:szCs w:val="22"/>
        </w:rPr>
        <w:t>59</w:t>
      </w:r>
      <w:r w:rsidR="00006F9E" w:rsidRPr="00DE6746">
        <w:rPr>
          <w:b/>
          <w:sz w:val="22"/>
          <w:szCs w:val="22"/>
        </w:rPr>
        <w:t xml:space="preserve"> </w:t>
      </w:r>
      <w:r w:rsidR="005566B3" w:rsidRPr="00DE6746">
        <w:rPr>
          <w:b/>
          <w:sz w:val="22"/>
          <w:szCs w:val="22"/>
        </w:rPr>
        <w:t>287</w:t>
      </w:r>
      <w:r w:rsidR="00006F9E" w:rsidRPr="00DE6746">
        <w:rPr>
          <w:b/>
          <w:sz w:val="22"/>
          <w:szCs w:val="22"/>
        </w:rPr>
        <w:t>,</w:t>
      </w:r>
      <w:r w:rsidR="005566B3" w:rsidRPr="00DE6746">
        <w:rPr>
          <w:b/>
          <w:sz w:val="22"/>
          <w:szCs w:val="22"/>
        </w:rPr>
        <w:t xml:space="preserve">00 (piecdesmit deviņi tūkstoši divi simti astoņdesmit septiņi eiro un 00 centi) </w:t>
      </w:r>
      <w:r w:rsidR="005566B3" w:rsidRPr="00DE6746">
        <w:rPr>
          <w:sz w:val="22"/>
          <w:szCs w:val="22"/>
        </w:rPr>
        <w:t xml:space="preserve">un  pievienotās vērtības nodoklis </w:t>
      </w:r>
      <w:r w:rsidR="001731BC">
        <w:rPr>
          <w:sz w:val="22"/>
          <w:szCs w:val="22"/>
        </w:rPr>
        <w:t>saskaņā ar līguma slēgšanas brīdī esošo nodokļu likumdošanu.</w:t>
      </w:r>
    </w:p>
    <w:p w14:paraId="026E82CB" w14:textId="70D62B35" w:rsidR="00B5789E" w:rsidRPr="00DE6746" w:rsidRDefault="00B5789E" w:rsidP="001C6890">
      <w:pPr>
        <w:pStyle w:val="NoSpacing1"/>
        <w:numPr>
          <w:ilvl w:val="1"/>
          <w:numId w:val="31"/>
        </w:numPr>
        <w:spacing w:line="276" w:lineRule="auto"/>
        <w:ind w:left="567" w:hanging="567"/>
        <w:jc w:val="both"/>
        <w:rPr>
          <w:b/>
          <w:sz w:val="22"/>
          <w:szCs w:val="22"/>
        </w:rPr>
      </w:pPr>
      <w:r w:rsidRPr="00DE6746">
        <w:t xml:space="preserve">PASŪTĪTĀJS veic apmaksu par DARBU </w:t>
      </w:r>
      <w:r w:rsidRPr="00DE6746">
        <w:rPr>
          <w:b/>
        </w:rPr>
        <w:t>30 (trīsdesmit) dienu laikā</w:t>
      </w:r>
      <w:r w:rsidRPr="00DE6746">
        <w:t xml:space="preserve"> pēc nodošanas – pieņemšanas akta parakstīšanas un attiecīga rēķina saņemšanas. Gadījumā, ja tiek sastādīts akts par Preces neatbilstību, saskaņā ar šī Līguma 2.3.punktu, samaksa tiek veikta tikai par kvalitatīvu un Līguma noteikumiem atbilstošu Preču apjomu.</w:t>
      </w:r>
    </w:p>
    <w:p w14:paraId="649C4B5C" w14:textId="77777777" w:rsidR="00B5789E" w:rsidRPr="00DE6746" w:rsidRDefault="00B5789E" w:rsidP="001C6890">
      <w:pPr>
        <w:numPr>
          <w:ilvl w:val="1"/>
          <w:numId w:val="31"/>
        </w:numPr>
        <w:tabs>
          <w:tab w:val="left" w:pos="0"/>
        </w:tabs>
        <w:suppressAutoHyphens/>
        <w:autoSpaceDE w:val="0"/>
        <w:spacing w:after="0" w:line="276" w:lineRule="auto"/>
        <w:ind w:left="567" w:hanging="567"/>
        <w:jc w:val="both"/>
        <w:rPr>
          <w:rFonts w:ascii="Times New Roman" w:hAnsi="Times New Roman" w:cs="Times New Roman"/>
        </w:rPr>
      </w:pPr>
      <w:r w:rsidRPr="00DE6746">
        <w:rPr>
          <w:rFonts w:ascii="Times New Roman" w:hAnsi="Times New Roman" w:cs="Times New Roman"/>
        </w:rPr>
        <w:t xml:space="preserve">IZPILDĪTĀJA finanšu piedāvājumā norādītajā cenā </w:t>
      </w:r>
      <w:r w:rsidRPr="00DE6746">
        <w:rPr>
          <w:rFonts w:ascii="Times New Roman" w:eastAsia="Calibri" w:hAnsi="Times New Roman" w:cs="Times New Roman"/>
        </w:rPr>
        <w:t>ir iekļauta PRECES vērtība, iepakojuma un piegādes (transporta) izmaksas, visi valsts un pašvaldības noteiktie nodokļi, nodevas un citas izmaksas, kas saistītas ar PRECI un to piegādi un uzstādīšanu, personāla apmācību, kā arī garantijas noteikumu izpilde atbilstoši LĪGUMAM.</w:t>
      </w:r>
    </w:p>
    <w:p w14:paraId="5B03E94E" w14:textId="77777777" w:rsidR="00B5789E" w:rsidRPr="00DE6746" w:rsidRDefault="00B5789E" w:rsidP="001C6890">
      <w:pPr>
        <w:pStyle w:val="ListParagraph"/>
        <w:numPr>
          <w:ilvl w:val="1"/>
          <w:numId w:val="31"/>
        </w:numPr>
        <w:spacing w:after="0" w:line="276" w:lineRule="auto"/>
        <w:ind w:left="567" w:hanging="567"/>
        <w:jc w:val="both"/>
        <w:rPr>
          <w:rFonts w:ascii="Times New Roman" w:hAnsi="Times New Roman" w:cs="Times New Roman"/>
          <w:caps/>
        </w:rPr>
      </w:pPr>
      <w:r w:rsidRPr="00DE6746">
        <w:rPr>
          <w:rFonts w:ascii="Times New Roman" w:hAnsi="Times New Roman" w:cs="Times New Roman"/>
        </w:rPr>
        <w:t>PASŪTĪTĀJS apmaksu veic ar pārskaitījumu uz IZPILDĪTĀJA norādīto kontu kredītiestādē.</w:t>
      </w:r>
    </w:p>
    <w:p w14:paraId="401A40DC" w14:textId="77777777" w:rsidR="00B5789E" w:rsidRPr="00DE6746" w:rsidRDefault="00B5789E" w:rsidP="001C6890">
      <w:pPr>
        <w:pStyle w:val="ListParagraph"/>
        <w:numPr>
          <w:ilvl w:val="1"/>
          <w:numId w:val="31"/>
        </w:numPr>
        <w:spacing w:after="0" w:line="276" w:lineRule="auto"/>
        <w:ind w:left="567" w:hanging="567"/>
        <w:jc w:val="both"/>
        <w:rPr>
          <w:rFonts w:ascii="Times New Roman" w:hAnsi="Times New Roman" w:cs="Times New Roman"/>
          <w:caps/>
        </w:rPr>
      </w:pPr>
      <w:r w:rsidRPr="00DE6746">
        <w:rPr>
          <w:rFonts w:ascii="Times New Roman" w:hAnsi="Times New Roman" w:cs="Times New Roman"/>
        </w:rPr>
        <w:t>Par apmaksas dienu tiek uzskatīta diena, kad PASŪTĪTĀJS ir veicis pārskaitījumu uz IZPILDĪTĀJA norādīto kredītiestādes kontu.</w:t>
      </w:r>
    </w:p>
    <w:p w14:paraId="4A370480" w14:textId="77777777" w:rsidR="00B5789E" w:rsidRPr="00DE6746" w:rsidRDefault="00B5789E" w:rsidP="001C6890">
      <w:pPr>
        <w:pStyle w:val="ListParagraph"/>
        <w:numPr>
          <w:ilvl w:val="1"/>
          <w:numId w:val="31"/>
        </w:numPr>
        <w:spacing w:after="0" w:line="276" w:lineRule="auto"/>
        <w:ind w:left="567" w:hanging="567"/>
        <w:jc w:val="both"/>
        <w:rPr>
          <w:rFonts w:ascii="Times New Roman" w:hAnsi="Times New Roman" w:cs="Times New Roman"/>
          <w:caps/>
        </w:rPr>
      </w:pPr>
      <w:r w:rsidRPr="00DE6746">
        <w:rPr>
          <w:rFonts w:ascii="Times New Roman" w:hAnsi="Times New Roman" w:cs="Times New Roman"/>
          <w:lang w:eastAsia="ar-SA"/>
        </w:rPr>
        <w:t>Rēķinā jāuzrāda:</w:t>
      </w:r>
    </w:p>
    <w:p w14:paraId="3BB46E67" w14:textId="77777777" w:rsidR="00B5789E" w:rsidRPr="00DE6746" w:rsidRDefault="00B5789E" w:rsidP="001C6890">
      <w:pPr>
        <w:pStyle w:val="ListParagraph"/>
        <w:numPr>
          <w:ilvl w:val="2"/>
          <w:numId w:val="31"/>
        </w:numPr>
        <w:spacing w:after="0" w:line="276" w:lineRule="auto"/>
        <w:jc w:val="both"/>
        <w:rPr>
          <w:rFonts w:ascii="Times New Roman" w:hAnsi="Times New Roman" w:cs="Times New Roman"/>
          <w:caps/>
        </w:rPr>
      </w:pPr>
      <w:r w:rsidRPr="00DE6746">
        <w:rPr>
          <w:rFonts w:ascii="Times New Roman" w:hAnsi="Times New Roman" w:cs="Times New Roman"/>
        </w:rPr>
        <w:t>Pasūtītāja nosaukums, adrese: Valsts sabiedrība ar ierobežotu atbildību “Piejūras slimnīca”, reģistrācijas Nr. 40003343729; Liepāja, Jūrmalas iela 2, LV-3401</w:t>
      </w:r>
    </w:p>
    <w:p w14:paraId="13FC3F56" w14:textId="77777777" w:rsidR="00B5789E" w:rsidRPr="00DE6746" w:rsidRDefault="00B5789E" w:rsidP="001C6890">
      <w:pPr>
        <w:pStyle w:val="ListParagraph"/>
        <w:numPr>
          <w:ilvl w:val="2"/>
          <w:numId w:val="31"/>
        </w:numPr>
        <w:spacing w:after="0" w:line="276" w:lineRule="auto"/>
        <w:jc w:val="both"/>
        <w:rPr>
          <w:rFonts w:ascii="Times New Roman" w:hAnsi="Times New Roman" w:cs="Times New Roman"/>
          <w:caps/>
        </w:rPr>
      </w:pPr>
      <w:r w:rsidRPr="00DE6746">
        <w:rPr>
          <w:rFonts w:ascii="Times New Roman" w:hAnsi="Times New Roman" w:cs="Times New Roman"/>
        </w:rPr>
        <w:t xml:space="preserve">Teksts: Projekta Nr. LLI-336 "Veiksmīga </w:t>
      </w:r>
      <w:proofErr w:type="spellStart"/>
      <w:r w:rsidRPr="00DE6746">
        <w:rPr>
          <w:rFonts w:ascii="Times New Roman" w:hAnsi="Times New Roman" w:cs="Times New Roman"/>
        </w:rPr>
        <w:t>psihosociālā</w:t>
      </w:r>
      <w:proofErr w:type="spellEnd"/>
      <w:r w:rsidRPr="00DE6746">
        <w:rPr>
          <w:rFonts w:ascii="Times New Roman" w:hAnsi="Times New Roman" w:cs="Times New Roman"/>
        </w:rPr>
        <w:t xml:space="preserve"> un sensorā rehabilitācija bērniem un pieaugušajiem, kas cieš no garīgās veselības un uzvedības traucējumiem" (SUPER) ietvaros</w:t>
      </w:r>
    </w:p>
    <w:p w14:paraId="4F167885" w14:textId="77777777" w:rsidR="00B5789E" w:rsidRPr="00DE6746" w:rsidRDefault="00B5789E" w:rsidP="001C6890">
      <w:pPr>
        <w:pStyle w:val="ListParagraph"/>
        <w:numPr>
          <w:ilvl w:val="2"/>
          <w:numId w:val="31"/>
        </w:numPr>
        <w:spacing w:after="0" w:line="276" w:lineRule="auto"/>
        <w:jc w:val="both"/>
        <w:rPr>
          <w:rFonts w:ascii="Times New Roman" w:hAnsi="Times New Roman" w:cs="Times New Roman"/>
          <w:caps/>
        </w:rPr>
      </w:pPr>
      <w:r w:rsidRPr="00DE6746">
        <w:rPr>
          <w:rFonts w:ascii="Times New Roman" w:hAnsi="Times New Roman" w:cs="Times New Roman"/>
        </w:rPr>
        <w:t>Iepirkums “</w:t>
      </w:r>
      <w:proofErr w:type="spellStart"/>
      <w:r w:rsidRPr="00DE6746">
        <w:rPr>
          <w:rFonts w:ascii="Times New Roman" w:hAnsi="Times New Roman" w:cs="Times New Roman"/>
        </w:rPr>
        <w:t>Sensoro</w:t>
      </w:r>
      <w:proofErr w:type="spellEnd"/>
      <w:r w:rsidRPr="00DE6746">
        <w:rPr>
          <w:rFonts w:ascii="Times New Roman" w:hAnsi="Times New Roman" w:cs="Times New Roman"/>
        </w:rPr>
        <w:t xml:space="preserve"> istabu un āra pastaigu laukuma aprīkojuma piegāde un uzstādīšana projekta LLI-336 (SUPER) ietvaros”</w:t>
      </w:r>
      <w:r w:rsidRPr="00DE6746">
        <w:rPr>
          <w:rFonts w:ascii="Times New Roman" w:hAnsi="Times New Roman" w:cs="Times New Roman"/>
          <w:bCs/>
        </w:rPr>
        <w:t xml:space="preserve"> (</w:t>
      </w:r>
      <w:r w:rsidRPr="00DE6746">
        <w:rPr>
          <w:rFonts w:ascii="Times New Roman" w:hAnsi="Times New Roman" w:cs="Times New Roman"/>
        </w:rPr>
        <w:t>PS 2019/03/INTERREG</w:t>
      </w:r>
      <w:r w:rsidRPr="00DE6746">
        <w:rPr>
          <w:rFonts w:ascii="Times New Roman" w:hAnsi="Times New Roman" w:cs="Times New Roman"/>
          <w:bCs/>
        </w:rPr>
        <w:t>)</w:t>
      </w:r>
      <w:r w:rsidRPr="00DE6746">
        <w:rPr>
          <w:rFonts w:ascii="Times New Roman" w:hAnsi="Times New Roman" w:cs="Times New Roman"/>
        </w:rPr>
        <w:t xml:space="preserve"> </w:t>
      </w:r>
    </w:p>
    <w:p w14:paraId="2C1A5B96" w14:textId="77777777" w:rsidR="00B5789E" w:rsidRPr="00DE6746" w:rsidRDefault="00B5789E" w:rsidP="001C6890">
      <w:pPr>
        <w:pStyle w:val="ListParagraph"/>
        <w:numPr>
          <w:ilvl w:val="2"/>
          <w:numId w:val="31"/>
        </w:numPr>
        <w:spacing w:after="0" w:line="276" w:lineRule="auto"/>
        <w:jc w:val="both"/>
        <w:rPr>
          <w:rFonts w:ascii="Times New Roman" w:hAnsi="Times New Roman" w:cs="Times New Roman"/>
          <w:caps/>
        </w:rPr>
      </w:pPr>
      <w:r w:rsidRPr="00DE6746">
        <w:rPr>
          <w:rFonts w:ascii="Times New Roman" w:hAnsi="Times New Roman" w:cs="Times New Roman"/>
        </w:rPr>
        <w:t>Līguma numurs ;</w:t>
      </w:r>
    </w:p>
    <w:p w14:paraId="0A385818" w14:textId="77777777" w:rsidR="00B5789E" w:rsidRPr="00DE6746" w:rsidRDefault="00B5789E" w:rsidP="001C6890">
      <w:pPr>
        <w:pStyle w:val="ListParagraph"/>
        <w:numPr>
          <w:ilvl w:val="2"/>
          <w:numId w:val="31"/>
        </w:numPr>
        <w:spacing w:after="0" w:line="276" w:lineRule="auto"/>
        <w:jc w:val="both"/>
        <w:rPr>
          <w:rFonts w:ascii="Times New Roman" w:hAnsi="Times New Roman" w:cs="Times New Roman"/>
          <w:caps/>
        </w:rPr>
      </w:pPr>
      <w:r w:rsidRPr="00DE6746">
        <w:rPr>
          <w:rFonts w:ascii="Times New Roman" w:hAnsi="Times New Roman" w:cs="Times New Roman"/>
          <w:lang w:eastAsia="ar-SA"/>
        </w:rPr>
        <w:t>Rekvizīti atbilstoši 2012.gada 29.novembra Pievienotās vērtības nodokļa likuma 125.panta prasībām;</w:t>
      </w:r>
    </w:p>
    <w:p w14:paraId="2E9858F3" w14:textId="77777777" w:rsidR="00B5789E" w:rsidRPr="00DE6746" w:rsidRDefault="00B5789E" w:rsidP="001C6890">
      <w:pPr>
        <w:pStyle w:val="ListParagraph"/>
        <w:numPr>
          <w:ilvl w:val="2"/>
          <w:numId w:val="31"/>
        </w:numPr>
        <w:spacing w:after="0" w:line="276" w:lineRule="auto"/>
        <w:jc w:val="both"/>
        <w:rPr>
          <w:rFonts w:ascii="Times New Roman" w:hAnsi="Times New Roman" w:cs="Times New Roman"/>
          <w:caps/>
        </w:rPr>
      </w:pPr>
      <w:r w:rsidRPr="00DE6746">
        <w:rPr>
          <w:rFonts w:ascii="Times New Roman" w:hAnsi="Times New Roman" w:cs="Times New Roman"/>
        </w:rPr>
        <w:t xml:space="preserve">Vai tas ir piegādātās Preces daļas vai gala </w:t>
      </w:r>
      <w:r w:rsidRPr="00DE6746">
        <w:rPr>
          <w:rFonts w:ascii="Times New Roman" w:hAnsi="Times New Roman" w:cs="Times New Roman"/>
          <w:lang w:eastAsia="ar-SA"/>
        </w:rPr>
        <w:t>norēķina</w:t>
      </w:r>
      <w:r w:rsidRPr="00DE6746">
        <w:rPr>
          <w:rFonts w:ascii="Times New Roman" w:hAnsi="Times New Roman" w:cs="Times New Roman"/>
        </w:rPr>
        <w:t xml:space="preserve"> rēķins;</w:t>
      </w:r>
    </w:p>
    <w:p w14:paraId="25994004" w14:textId="77777777" w:rsidR="00B5789E" w:rsidRPr="00DE6746" w:rsidRDefault="00B5789E" w:rsidP="001C6890">
      <w:pPr>
        <w:pStyle w:val="ListParagraph"/>
        <w:numPr>
          <w:ilvl w:val="2"/>
          <w:numId w:val="31"/>
        </w:numPr>
        <w:spacing w:after="0" w:line="276" w:lineRule="auto"/>
        <w:jc w:val="both"/>
        <w:rPr>
          <w:rFonts w:ascii="Times New Roman" w:hAnsi="Times New Roman" w:cs="Times New Roman"/>
          <w:caps/>
        </w:rPr>
      </w:pPr>
      <w:r w:rsidRPr="00DE6746">
        <w:rPr>
          <w:rFonts w:ascii="Times New Roman" w:hAnsi="Times New Roman" w:cs="Times New Roman"/>
          <w:lang w:eastAsia="ar-SA"/>
        </w:rPr>
        <w:t>Izpildīto darbu nodošanas – pieņemšanas akts  numurs un datums, par kuru tiek izrakstīts rēķins.</w:t>
      </w:r>
    </w:p>
    <w:p w14:paraId="033995D9" w14:textId="77777777" w:rsidR="00B5789E" w:rsidRPr="00DE6746" w:rsidRDefault="00B5789E" w:rsidP="001C6890">
      <w:pPr>
        <w:pStyle w:val="ListParagraph"/>
        <w:numPr>
          <w:ilvl w:val="1"/>
          <w:numId w:val="31"/>
        </w:numPr>
        <w:tabs>
          <w:tab w:val="left" w:pos="1134"/>
        </w:tabs>
        <w:spacing w:after="0" w:line="276" w:lineRule="auto"/>
        <w:ind w:left="567" w:hanging="141"/>
        <w:jc w:val="both"/>
        <w:rPr>
          <w:rFonts w:ascii="Times New Roman" w:hAnsi="Times New Roman" w:cs="Times New Roman"/>
          <w:caps/>
        </w:rPr>
      </w:pPr>
      <w:r w:rsidRPr="00DE6746">
        <w:rPr>
          <w:rFonts w:ascii="Times New Roman" w:hAnsi="Times New Roman" w:cs="Times New Roman"/>
          <w:lang w:eastAsia="ar-SA"/>
        </w:rPr>
        <w:t>Katrā Izpildītā darba nodošanas – pieņemšanas aktā ir jāuzrāda:</w:t>
      </w:r>
    </w:p>
    <w:p w14:paraId="533668BE" w14:textId="77777777" w:rsidR="00B5789E" w:rsidRPr="00DE6746" w:rsidRDefault="00B5789E" w:rsidP="001C6890">
      <w:pPr>
        <w:pStyle w:val="ListParagraph"/>
        <w:numPr>
          <w:ilvl w:val="2"/>
          <w:numId w:val="31"/>
        </w:numPr>
        <w:spacing w:line="276" w:lineRule="auto"/>
        <w:rPr>
          <w:rFonts w:ascii="Times New Roman" w:hAnsi="Times New Roman" w:cs="Times New Roman"/>
        </w:rPr>
      </w:pPr>
      <w:r w:rsidRPr="00DE6746">
        <w:rPr>
          <w:rFonts w:ascii="Times New Roman" w:hAnsi="Times New Roman" w:cs="Times New Roman"/>
        </w:rPr>
        <w:t xml:space="preserve">Teksts: Projekta Nr. LLI-336 "Veiksmīga </w:t>
      </w:r>
      <w:proofErr w:type="spellStart"/>
      <w:r w:rsidRPr="00DE6746">
        <w:rPr>
          <w:rFonts w:ascii="Times New Roman" w:hAnsi="Times New Roman" w:cs="Times New Roman"/>
        </w:rPr>
        <w:t>psihosociālā</w:t>
      </w:r>
      <w:proofErr w:type="spellEnd"/>
      <w:r w:rsidRPr="00DE6746">
        <w:rPr>
          <w:rFonts w:ascii="Times New Roman" w:hAnsi="Times New Roman" w:cs="Times New Roman"/>
        </w:rPr>
        <w:t xml:space="preserve"> un sensorā rehabilitācija bērniem un pieaugušajiem, kas cieš no garīgās veselības un uzvedības traucējumiem" (SUPER) ietvaros </w:t>
      </w:r>
    </w:p>
    <w:p w14:paraId="695D22BB" w14:textId="77777777" w:rsidR="00B5789E" w:rsidRPr="00DE6746" w:rsidRDefault="00B5789E" w:rsidP="001C6890">
      <w:pPr>
        <w:pStyle w:val="ListParagraph"/>
        <w:numPr>
          <w:ilvl w:val="2"/>
          <w:numId w:val="31"/>
        </w:numPr>
        <w:spacing w:after="0" w:line="276" w:lineRule="auto"/>
        <w:jc w:val="both"/>
        <w:rPr>
          <w:rFonts w:ascii="Times New Roman" w:hAnsi="Times New Roman" w:cs="Times New Roman"/>
          <w:caps/>
        </w:rPr>
      </w:pPr>
      <w:r w:rsidRPr="00DE6746">
        <w:rPr>
          <w:rFonts w:ascii="Times New Roman" w:hAnsi="Times New Roman" w:cs="Times New Roman"/>
        </w:rPr>
        <w:t>Iepirkums “</w:t>
      </w:r>
      <w:proofErr w:type="spellStart"/>
      <w:r w:rsidRPr="00DE6746">
        <w:rPr>
          <w:rFonts w:ascii="Times New Roman" w:hAnsi="Times New Roman" w:cs="Times New Roman"/>
        </w:rPr>
        <w:t>Sensoro</w:t>
      </w:r>
      <w:proofErr w:type="spellEnd"/>
      <w:r w:rsidRPr="00DE6746">
        <w:rPr>
          <w:rFonts w:ascii="Times New Roman" w:hAnsi="Times New Roman" w:cs="Times New Roman"/>
        </w:rPr>
        <w:t xml:space="preserve"> istabu un āra pastaigu laukuma aprīkojuma piegāde un uzstādīšana projekta LLI-336 (SUPER) ietvaros”</w:t>
      </w:r>
      <w:r w:rsidRPr="00DE6746">
        <w:rPr>
          <w:rFonts w:ascii="Times New Roman" w:hAnsi="Times New Roman" w:cs="Times New Roman"/>
          <w:bCs/>
        </w:rPr>
        <w:t xml:space="preserve"> (</w:t>
      </w:r>
      <w:r w:rsidRPr="00DE6746">
        <w:rPr>
          <w:rFonts w:ascii="Times New Roman" w:hAnsi="Times New Roman" w:cs="Times New Roman"/>
        </w:rPr>
        <w:t>PS 2019/03/INTERREG</w:t>
      </w:r>
      <w:r w:rsidRPr="00DE6746">
        <w:rPr>
          <w:rFonts w:ascii="Times New Roman" w:hAnsi="Times New Roman" w:cs="Times New Roman"/>
          <w:bCs/>
        </w:rPr>
        <w:t>)</w:t>
      </w:r>
      <w:r w:rsidRPr="00DE6746">
        <w:rPr>
          <w:rFonts w:ascii="Times New Roman" w:hAnsi="Times New Roman" w:cs="Times New Roman"/>
        </w:rPr>
        <w:t xml:space="preserve"> </w:t>
      </w:r>
    </w:p>
    <w:p w14:paraId="350A4B62" w14:textId="77777777" w:rsidR="00B5789E" w:rsidRPr="00DE6746" w:rsidRDefault="00B5789E" w:rsidP="001C6890">
      <w:pPr>
        <w:pStyle w:val="ListParagraph"/>
        <w:numPr>
          <w:ilvl w:val="2"/>
          <w:numId w:val="31"/>
        </w:numPr>
        <w:spacing w:after="0" w:line="276" w:lineRule="auto"/>
        <w:jc w:val="both"/>
        <w:rPr>
          <w:rFonts w:ascii="Times New Roman" w:hAnsi="Times New Roman" w:cs="Times New Roman"/>
          <w:caps/>
        </w:rPr>
      </w:pPr>
      <w:r w:rsidRPr="00DE6746">
        <w:rPr>
          <w:rFonts w:ascii="Times New Roman" w:hAnsi="Times New Roman" w:cs="Times New Roman"/>
        </w:rPr>
        <w:t>Līguma numurs;</w:t>
      </w:r>
    </w:p>
    <w:p w14:paraId="66FAB435" w14:textId="77777777" w:rsidR="00B5789E" w:rsidRPr="001731BC" w:rsidRDefault="00B5789E" w:rsidP="001C6890">
      <w:pPr>
        <w:pStyle w:val="ListParagraph"/>
        <w:numPr>
          <w:ilvl w:val="2"/>
          <w:numId w:val="31"/>
        </w:numPr>
        <w:spacing w:after="0" w:line="276" w:lineRule="auto"/>
        <w:jc w:val="both"/>
        <w:rPr>
          <w:rFonts w:ascii="Times New Roman" w:hAnsi="Times New Roman" w:cs="Times New Roman"/>
          <w:caps/>
        </w:rPr>
      </w:pPr>
      <w:r w:rsidRPr="00DE6746">
        <w:rPr>
          <w:rFonts w:ascii="Times New Roman" w:hAnsi="Times New Roman" w:cs="Times New Roman"/>
        </w:rPr>
        <w:t>Darba apjoms un vērtība (</w:t>
      </w:r>
      <w:r w:rsidRPr="00DE6746">
        <w:rPr>
          <w:rFonts w:ascii="Times New Roman" w:hAnsi="Times New Roman" w:cs="Times New Roman"/>
          <w:i/>
        </w:rPr>
        <w:t>atšifrēti daudzumu aprēķini</w:t>
      </w:r>
      <w:r w:rsidRPr="00DE6746">
        <w:rPr>
          <w:rFonts w:ascii="Times New Roman" w:hAnsi="Times New Roman" w:cs="Times New Roman"/>
        </w:rPr>
        <w:t>).</w:t>
      </w:r>
    </w:p>
    <w:p w14:paraId="3A021B01" w14:textId="77777777" w:rsidR="001731BC" w:rsidRPr="00DE6746" w:rsidRDefault="001731BC" w:rsidP="001731BC">
      <w:pPr>
        <w:pStyle w:val="ListParagraph"/>
        <w:spacing w:after="0" w:line="276" w:lineRule="auto"/>
        <w:ind w:left="1146"/>
        <w:jc w:val="both"/>
        <w:rPr>
          <w:rFonts w:ascii="Times New Roman" w:hAnsi="Times New Roman" w:cs="Times New Roman"/>
          <w:caps/>
        </w:rPr>
      </w:pPr>
    </w:p>
    <w:p w14:paraId="3AE04BA4" w14:textId="77777777" w:rsidR="00B5789E" w:rsidRPr="00DE6746" w:rsidRDefault="00B5789E" w:rsidP="001C6890">
      <w:pPr>
        <w:spacing w:after="0" w:line="276" w:lineRule="auto"/>
        <w:jc w:val="both"/>
        <w:rPr>
          <w:rFonts w:ascii="Times New Roman" w:hAnsi="Times New Roman" w:cs="Times New Roman"/>
          <w:caps/>
        </w:rPr>
      </w:pPr>
    </w:p>
    <w:p w14:paraId="49C2AC1E" w14:textId="77777777" w:rsidR="00B5789E" w:rsidRDefault="00B5789E" w:rsidP="001C6890">
      <w:pPr>
        <w:pStyle w:val="NoSpacing1"/>
        <w:numPr>
          <w:ilvl w:val="0"/>
          <w:numId w:val="31"/>
        </w:numPr>
        <w:spacing w:line="276" w:lineRule="auto"/>
        <w:jc w:val="center"/>
        <w:rPr>
          <w:b/>
          <w:bCs/>
          <w:sz w:val="22"/>
          <w:szCs w:val="22"/>
        </w:rPr>
      </w:pPr>
      <w:r w:rsidRPr="00DE6746">
        <w:rPr>
          <w:b/>
          <w:bCs/>
          <w:sz w:val="22"/>
          <w:szCs w:val="22"/>
        </w:rPr>
        <w:lastRenderedPageBreak/>
        <w:t>KVALITĀTE</w:t>
      </w:r>
    </w:p>
    <w:p w14:paraId="1D5D3457" w14:textId="77777777" w:rsidR="001C6890" w:rsidRPr="00DE6746" w:rsidRDefault="001C6890" w:rsidP="001C6890">
      <w:pPr>
        <w:pStyle w:val="NoSpacing1"/>
        <w:spacing w:line="276" w:lineRule="auto"/>
        <w:ind w:left="720"/>
        <w:rPr>
          <w:b/>
          <w:bCs/>
          <w:sz w:val="22"/>
          <w:szCs w:val="22"/>
        </w:rPr>
      </w:pPr>
    </w:p>
    <w:p w14:paraId="4C51D70F" w14:textId="77777777" w:rsidR="00B5789E" w:rsidRPr="00DE6746" w:rsidRDefault="00B5789E" w:rsidP="001C6890">
      <w:pPr>
        <w:pStyle w:val="NoSpacing1"/>
        <w:numPr>
          <w:ilvl w:val="1"/>
          <w:numId w:val="31"/>
        </w:numPr>
        <w:spacing w:line="276" w:lineRule="auto"/>
        <w:ind w:left="567" w:hanging="567"/>
        <w:jc w:val="both"/>
        <w:rPr>
          <w:b/>
          <w:sz w:val="22"/>
          <w:szCs w:val="22"/>
        </w:rPr>
      </w:pPr>
      <w:r w:rsidRPr="00DE6746">
        <w:rPr>
          <w:sz w:val="22"/>
          <w:szCs w:val="22"/>
        </w:rPr>
        <w:t xml:space="preserve">PRECES kvalitātei jāatbilst Tehniskai specifikācijai, Izpildītāja tehniskam un finanšu Piedāvājumam, Civillikuma 1593.panta otrās daļas noteikumiem. </w:t>
      </w:r>
    </w:p>
    <w:p w14:paraId="7AB44452" w14:textId="77777777" w:rsidR="00B5789E" w:rsidRPr="00DE6746" w:rsidRDefault="00B5789E" w:rsidP="001C6890">
      <w:pPr>
        <w:pStyle w:val="ListParagraph"/>
        <w:numPr>
          <w:ilvl w:val="1"/>
          <w:numId w:val="31"/>
        </w:numPr>
        <w:suppressAutoHyphens/>
        <w:spacing w:after="0" w:line="276" w:lineRule="auto"/>
        <w:ind w:left="567" w:hanging="567"/>
        <w:contextualSpacing w:val="0"/>
        <w:jc w:val="both"/>
        <w:rPr>
          <w:rFonts w:ascii="Times New Roman" w:hAnsi="Times New Roman" w:cs="Times New Roman"/>
          <w:b/>
          <w:color w:val="000000"/>
        </w:rPr>
      </w:pPr>
      <w:r w:rsidRPr="00DE6746">
        <w:rPr>
          <w:rFonts w:ascii="Times New Roman" w:hAnsi="Times New Roman" w:cs="Times New Roman"/>
          <w:color w:val="000000"/>
        </w:rPr>
        <w:t>Piegādātajai PRECEI jābūt jaunai, kvalitatīvai, nelietotai, ražotāja iepakojumā ar jebkuriem nepieciešamajiem dokumentiem, pilnā komplektācijā.</w:t>
      </w:r>
    </w:p>
    <w:p w14:paraId="70ADF0E0" w14:textId="77777777" w:rsidR="00B5789E" w:rsidRPr="00DE6746" w:rsidRDefault="00B5789E" w:rsidP="001C6890">
      <w:pPr>
        <w:spacing w:line="276" w:lineRule="auto"/>
        <w:contextualSpacing/>
        <w:jc w:val="both"/>
        <w:rPr>
          <w:rFonts w:ascii="Times New Roman" w:hAnsi="Times New Roman" w:cs="Times New Roman"/>
          <w:caps/>
        </w:rPr>
      </w:pPr>
    </w:p>
    <w:p w14:paraId="5BFEC193" w14:textId="77777777" w:rsidR="00B5789E" w:rsidRDefault="00B5789E" w:rsidP="001C6890">
      <w:pPr>
        <w:pStyle w:val="ListParagraph"/>
        <w:numPr>
          <w:ilvl w:val="0"/>
          <w:numId w:val="31"/>
        </w:numPr>
        <w:spacing w:after="0" w:line="276" w:lineRule="auto"/>
        <w:jc w:val="center"/>
        <w:rPr>
          <w:rFonts w:ascii="Times New Roman" w:hAnsi="Times New Roman" w:cs="Times New Roman"/>
          <w:b/>
          <w:caps/>
        </w:rPr>
      </w:pPr>
      <w:r w:rsidRPr="00DE6746">
        <w:rPr>
          <w:rFonts w:ascii="Times New Roman" w:hAnsi="Times New Roman" w:cs="Times New Roman"/>
          <w:b/>
          <w:caps/>
        </w:rPr>
        <w:t>GARANTIJA</w:t>
      </w:r>
    </w:p>
    <w:p w14:paraId="1BADBA7C" w14:textId="77777777" w:rsidR="001C6890" w:rsidRPr="00DE6746" w:rsidRDefault="001C6890" w:rsidP="001C6890">
      <w:pPr>
        <w:pStyle w:val="ListParagraph"/>
        <w:spacing w:after="0" w:line="276" w:lineRule="auto"/>
        <w:rPr>
          <w:rFonts w:ascii="Times New Roman" w:hAnsi="Times New Roman" w:cs="Times New Roman"/>
          <w:b/>
          <w:caps/>
        </w:rPr>
      </w:pPr>
    </w:p>
    <w:p w14:paraId="57551C83" w14:textId="77777777" w:rsidR="00B5789E" w:rsidRPr="00DE6746" w:rsidRDefault="00B5789E" w:rsidP="001C6890">
      <w:pPr>
        <w:pStyle w:val="BodyTextIndent3"/>
        <w:numPr>
          <w:ilvl w:val="1"/>
          <w:numId w:val="31"/>
        </w:numPr>
        <w:tabs>
          <w:tab w:val="left" w:pos="0"/>
        </w:tabs>
        <w:suppressAutoHyphens/>
        <w:autoSpaceDE w:val="0"/>
        <w:spacing w:after="0" w:line="276" w:lineRule="auto"/>
        <w:ind w:left="567" w:hanging="567"/>
        <w:jc w:val="both"/>
        <w:rPr>
          <w:rFonts w:ascii="Times New Roman" w:eastAsia="Arial" w:hAnsi="Times New Roman" w:cs="Times New Roman"/>
          <w:sz w:val="22"/>
          <w:szCs w:val="22"/>
        </w:rPr>
      </w:pPr>
      <w:r w:rsidRPr="00DE6746">
        <w:rPr>
          <w:rFonts w:ascii="Times New Roman" w:hAnsi="Times New Roman" w:cs="Times New Roman"/>
          <w:sz w:val="22"/>
          <w:szCs w:val="22"/>
        </w:rPr>
        <w:t xml:space="preserve">Garantijas laiks PRECEI tiek noteikts </w:t>
      </w:r>
      <w:r w:rsidRPr="00DE6746">
        <w:rPr>
          <w:rFonts w:ascii="Times New Roman" w:hAnsi="Times New Roman" w:cs="Times New Roman"/>
          <w:b/>
          <w:sz w:val="22"/>
          <w:szCs w:val="22"/>
        </w:rPr>
        <w:t>2 (divi) gadi</w:t>
      </w:r>
      <w:r w:rsidRPr="00DE6746">
        <w:rPr>
          <w:rFonts w:ascii="Times New Roman" w:hAnsi="Times New Roman" w:cs="Times New Roman"/>
          <w:sz w:val="22"/>
          <w:szCs w:val="22"/>
        </w:rPr>
        <w:t xml:space="preserve"> </w:t>
      </w:r>
      <w:r w:rsidRPr="00DE6746">
        <w:rPr>
          <w:rFonts w:ascii="Times New Roman" w:hAnsi="Times New Roman" w:cs="Times New Roman"/>
          <w:i/>
          <w:sz w:val="22"/>
          <w:szCs w:val="22"/>
        </w:rPr>
        <w:t>(vai ilgāks, atbilstoši Izpildītāja  piedāvātajam)</w:t>
      </w:r>
      <w:r w:rsidRPr="00DE6746">
        <w:rPr>
          <w:rFonts w:ascii="Times New Roman" w:hAnsi="Times New Roman" w:cs="Times New Roman"/>
          <w:sz w:val="22"/>
          <w:szCs w:val="22"/>
        </w:rPr>
        <w:t>, kas sākas pēc nodošanas – pieņemšanas akta parakstīšanas. PRECES garantijas laiks nevar būt mazāks par laiku, kādu</w:t>
      </w:r>
      <w:r w:rsidRPr="00DE6746">
        <w:rPr>
          <w:rFonts w:ascii="Times New Roman" w:eastAsia="Arial" w:hAnsi="Times New Roman" w:cs="Times New Roman"/>
          <w:sz w:val="22"/>
          <w:szCs w:val="22"/>
        </w:rPr>
        <w:t xml:space="preserve"> ir noteicis PRECES ražotājs.</w:t>
      </w:r>
    </w:p>
    <w:p w14:paraId="7733ADF2" w14:textId="77777777" w:rsidR="00B5789E" w:rsidRPr="00DE6746" w:rsidRDefault="00B5789E" w:rsidP="001C6890">
      <w:pPr>
        <w:pStyle w:val="BodyTextIndent3"/>
        <w:numPr>
          <w:ilvl w:val="1"/>
          <w:numId w:val="31"/>
        </w:numPr>
        <w:tabs>
          <w:tab w:val="left" w:pos="0"/>
          <w:tab w:val="left" w:pos="66"/>
        </w:tabs>
        <w:suppressAutoHyphens/>
        <w:autoSpaceDE w:val="0"/>
        <w:spacing w:after="0" w:line="276" w:lineRule="auto"/>
        <w:ind w:left="567" w:hanging="567"/>
        <w:jc w:val="both"/>
        <w:rPr>
          <w:rFonts w:ascii="Times New Roman" w:hAnsi="Times New Roman" w:cs="Times New Roman"/>
          <w:sz w:val="22"/>
          <w:szCs w:val="22"/>
        </w:rPr>
      </w:pPr>
      <w:r w:rsidRPr="00DE6746">
        <w:rPr>
          <w:rFonts w:ascii="Times New Roman" w:eastAsia="Arial" w:hAnsi="Times New Roman" w:cs="Times New Roman"/>
          <w:sz w:val="22"/>
          <w:szCs w:val="22"/>
        </w:rPr>
        <w:t>Garantijas laikā reakcijas laiks: 2 h (</w:t>
      </w:r>
      <w:r w:rsidRPr="00DE6746">
        <w:rPr>
          <w:rFonts w:ascii="Times New Roman" w:eastAsia="Arial" w:hAnsi="Times New Roman" w:cs="Times New Roman"/>
          <w:i/>
          <w:sz w:val="22"/>
          <w:szCs w:val="22"/>
        </w:rPr>
        <w:t>divas stundas</w:t>
      </w:r>
      <w:r w:rsidRPr="00DE6746">
        <w:rPr>
          <w:rFonts w:ascii="Times New Roman" w:eastAsia="Arial" w:hAnsi="Times New Roman" w:cs="Times New Roman"/>
          <w:sz w:val="22"/>
          <w:szCs w:val="22"/>
        </w:rPr>
        <w:t>) darba laikā pēc paziņojuma nosūtīšanas brīža, 8 h (</w:t>
      </w:r>
      <w:r w:rsidRPr="00DE6746">
        <w:rPr>
          <w:rFonts w:ascii="Times New Roman" w:eastAsia="Arial" w:hAnsi="Times New Roman" w:cs="Times New Roman"/>
          <w:i/>
          <w:sz w:val="22"/>
          <w:szCs w:val="22"/>
        </w:rPr>
        <w:t>astoņas stundas</w:t>
      </w:r>
      <w:r w:rsidRPr="00DE6746">
        <w:rPr>
          <w:rFonts w:ascii="Times New Roman" w:eastAsia="Arial" w:hAnsi="Times New Roman" w:cs="Times New Roman"/>
          <w:sz w:val="22"/>
          <w:szCs w:val="22"/>
        </w:rPr>
        <w:t>) ārpus darba laika</w:t>
      </w:r>
      <w:r w:rsidRPr="00DE6746">
        <w:rPr>
          <w:rFonts w:ascii="Times New Roman" w:hAnsi="Times New Roman" w:cs="Times New Roman"/>
          <w:sz w:val="22"/>
          <w:szCs w:val="22"/>
        </w:rPr>
        <w:t xml:space="preserve"> pēc paziņojuma nosūtīšanas.</w:t>
      </w:r>
    </w:p>
    <w:p w14:paraId="14A50D62" w14:textId="77777777" w:rsidR="00B5789E" w:rsidRPr="00DE6746" w:rsidRDefault="00B5789E" w:rsidP="001C6890">
      <w:pPr>
        <w:pStyle w:val="BodyTextIndent3"/>
        <w:numPr>
          <w:ilvl w:val="1"/>
          <w:numId w:val="31"/>
        </w:numPr>
        <w:tabs>
          <w:tab w:val="left" w:pos="0"/>
          <w:tab w:val="left" w:pos="66"/>
        </w:tabs>
        <w:suppressAutoHyphens/>
        <w:autoSpaceDE w:val="0"/>
        <w:spacing w:after="0" w:line="276" w:lineRule="auto"/>
        <w:ind w:left="567" w:hanging="567"/>
        <w:jc w:val="both"/>
        <w:rPr>
          <w:rFonts w:ascii="Times New Roman" w:hAnsi="Times New Roman" w:cs="Times New Roman"/>
          <w:sz w:val="22"/>
          <w:szCs w:val="22"/>
        </w:rPr>
      </w:pPr>
      <w:r w:rsidRPr="00DE6746">
        <w:rPr>
          <w:rFonts w:ascii="Times New Roman" w:eastAsia="Arial" w:hAnsi="Times New Roman" w:cs="Times New Roman"/>
          <w:sz w:val="22"/>
          <w:szCs w:val="22"/>
        </w:rPr>
        <w:t>Garantijas bojājumu novēršanai atvēlētais laiks: 4 (četras)  nedēļas no bojājumu konstatēšanas brīža. IZPILDĪTĀJAM, aizvietojot bojāto PRECI ar funkcionāli līdzīgu, iespējams vienoties ar PASŪTĪTĀJU par ilgāku garantijas bojājumu novēršanas laiku.</w:t>
      </w:r>
    </w:p>
    <w:p w14:paraId="1AFF34CE" w14:textId="77777777" w:rsidR="00B5789E" w:rsidRPr="00DE6746" w:rsidRDefault="00B5789E" w:rsidP="001C6890">
      <w:pPr>
        <w:pStyle w:val="BodyTextIndent3"/>
        <w:numPr>
          <w:ilvl w:val="1"/>
          <w:numId w:val="31"/>
        </w:numPr>
        <w:tabs>
          <w:tab w:val="left" w:pos="0"/>
        </w:tabs>
        <w:suppressAutoHyphens/>
        <w:autoSpaceDE w:val="0"/>
        <w:spacing w:after="0" w:line="276" w:lineRule="auto"/>
        <w:ind w:left="567" w:hanging="567"/>
        <w:jc w:val="both"/>
        <w:rPr>
          <w:rFonts w:ascii="Times New Roman" w:hAnsi="Times New Roman" w:cs="Times New Roman"/>
          <w:sz w:val="22"/>
          <w:szCs w:val="22"/>
        </w:rPr>
      </w:pPr>
      <w:r w:rsidRPr="00DE6746">
        <w:rPr>
          <w:rFonts w:ascii="Times New Roman" w:hAnsi="Times New Roman" w:cs="Times New Roman"/>
          <w:sz w:val="22"/>
          <w:szCs w:val="22"/>
        </w:rPr>
        <w:t xml:space="preserve">Garantija tiek nodrošināta PRECES piegādes adresē. </w:t>
      </w:r>
    </w:p>
    <w:p w14:paraId="4B999242" w14:textId="77777777" w:rsidR="00B5789E" w:rsidRPr="00DE6746" w:rsidRDefault="00B5789E" w:rsidP="001C6890">
      <w:pPr>
        <w:pStyle w:val="BodyTextIndent3"/>
        <w:numPr>
          <w:ilvl w:val="1"/>
          <w:numId w:val="31"/>
        </w:numPr>
        <w:tabs>
          <w:tab w:val="left" w:pos="0"/>
          <w:tab w:val="left" w:pos="66"/>
        </w:tabs>
        <w:suppressAutoHyphens/>
        <w:autoSpaceDE w:val="0"/>
        <w:spacing w:after="0" w:line="276" w:lineRule="auto"/>
        <w:ind w:left="567" w:hanging="567"/>
        <w:jc w:val="both"/>
        <w:rPr>
          <w:rFonts w:ascii="Times New Roman" w:hAnsi="Times New Roman" w:cs="Times New Roman"/>
          <w:sz w:val="22"/>
          <w:szCs w:val="22"/>
        </w:rPr>
      </w:pPr>
      <w:r w:rsidRPr="00DE6746">
        <w:rPr>
          <w:rFonts w:ascii="Times New Roman" w:eastAsia="Arial" w:hAnsi="Times New Roman" w:cs="Times New Roman"/>
          <w:sz w:val="22"/>
          <w:szCs w:val="22"/>
        </w:rPr>
        <w:t>Ja PRECEI garantijas laikā ir nepieciešams veikt remontdarbus un tos nav iespējams veikt PRECES piegādes adresē uz vietas, IZPILDĪTĀJS nodrošina PRECES pieņemšanu LĪGUMA 2.1.punktā norādītajā adresē un transportēšanu uz remonta veikšanas vietu, kā arī pēc garantijas remonta beigām nodrošina PRECES transportēšanu un nodošanu</w:t>
      </w:r>
      <w:r w:rsidRPr="00DE6746">
        <w:rPr>
          <w:rFonts w:ascii="Times New Roman" w:eastAsia="Arial" w:hAnsi="Times New Roman" w:cs="Times New Roman"/>
          <w:color w:val="FF0000"/>
          <w:sz w:val="22"/>
          <w:szCs w:val="22"/>
        </w:rPr>
        <w:t xml:space="preserve"> </w:t>
      </w:r>
      <w:r w:rsidRPr="00DE6746">
        <w:rPr>
          <w:rFonts w:ascii="Times New Roman" w:eastAsia="Arial" w:hAnsi="Times New Roman" w:cs="Times New Roman"/>
          <w:sz w:val="22"/>
          <w:szCs w:val="22"/>
        </w:rPr>
        <w:t>PASŪTĪTAJAM LĪGUMA 2.1.punktā norādītajā adresē.</w:t>
      </w:r>
    </w:p>
    <w:p w14:paraId="5D8CDC7F" w14:textId="77777777" w:rsidR="00B5789E" w:rsidRPr="00DE6746" w:rsidRDefault="00B5789E" w:rsidP="001C6890">
      <w:pPr>
        <w:pStyle w:val="BodyTextIndent3"/>
        <w:numPr>
          <w:ilvl w:val="1"/>
          <w:numId w:val="31"/>
        </w:numPr>
        <w:tabs>
          <w:tab w:val="left" w:pos="-142"/>
        </w:tabs>
        <w:suppressAutoHyphens/>
        <w:autoSpaceDE w:val="0"/>
        <w:spacing w:after="0" w:line="276" w:lineRule="auto"/>
        <w:ind w:left="567" w:hanging="567"/>
        <w:jc w:val="both"/>
        <w:rPr>
          <w:rFonts w:ascii="Times New Roman" w:hAnsi="Times New Roman" w:cs="Times New Roman"/>
          <w:sz w:val="22"/>
          <w:szCs w:val="22"/>
        </w:rPr>
      </w:pPr>
      <w:r w:rsidRPr="00DE6746">
        <w:rPr>
          <w:rFonts w:ascii="Times New Roman" w:hAnsi="Times New Roman" w:cs="Times New Roman"/>
          <w:sz w:val="22"/>
          <w:szCs w:val="22"/>
        </w:rPr>
        <w:t>Garantijas laikā nepieciešamos remontdarbus, transportēšanas, iekārtu montāžas un demontāžas izdevumus sedz IZPILDĪTĀJS.</w:t>
      </w:r>
    </w:p>
    <w:p w14:paraId="7FF3CAE6" w14:textId="77777777" w:rsidR="00B5789E" w:rsidRPr="00DE6746" w:rsidRDefault="00B5789E" w:rsidP="001C6890">
      <w:pPr>
        <w:pStyle w:val="BodyTextIndent3"/>
        <w:numPr>
          <w:ilvl w:val="1"/>
          <w:numId w:val="31"/>
        </w:numPr>
        <w:suppressAutoHyphens/>
        <w:autoSpaceDE w:val="0"/>
        <w:spacing w:after="0" w:line="276" w:lineRule="auto"/>
        <w:ind w:left="567" w:hanging="567"/>
        <w:jc w:val="both"/>
        <w:rPr>
          <w:rFonts w:ascii="Times New Roman" w:hAnsi="Times New Roman" w:cs="Times New Roman"/>
          <w:sz w:val="22"/>
          <w:szCs w:val="22"/>
        </w:rPr>
      </w:pPr>
      <w:r w:rsidRPr="00DE6746">
        <w:rPr>
          <w:rFonts w:ascii="Times New Roman" w:eastAsia="Calibri" w:hAnsi="Times New Roman" w:cs="Times New Roman"/>
          <w:sz w:val="22"/>
          <w:szCs w:val="22"/>
        </w:rPr>
        <w:t xml:space="preserve">Ja PRECES darbaspēju nav iespējams atjaunot, par ko attiecīgi tiek sastādīts akts par PRECES darbaspēju </w:t>
      </w:r>
      <w:proofErr w:type="spellStart"/>
      <w:r w:rsidRPr="00DE6746">
        <w:rPr>
          <w:rFonts w:ascii="Times New Roman" w:eastAsia="Calibri" w:hAnsi="Times New Roman" w:cs="Times New Roman"/>
          <w:sz w:val="22"/>
          <w:szCs w:val="22"/>
        </w:rPr>
        <w:t>neatjaunojamību</w:t>
      </w:r>
      <w:proofErr w:type="spellEnd"/>
      <w:r w:rsidRPr="00DE6746">
        <w:rPr>
          <w:rFonts w:ascii="Times New Roman" w:eastAsia="Calibri" w:hAnsi="Times New Roman" w:cs="Times New Roman"/>
          <w:sz w:val="22"/>
          <w:szCs w:val="22"/>
        </w:rPr>
        <w:t xml:space="preserve">, IZPILDĪTĀJS uz sava rēķina apmaina PRECI pret jaunu un </w:t>
      </w:r>
      <w:r w:rsidRPr="00DE6746">
        <w:rPr>
          <w:rFonts w:ascii="Times New Roman" w:eastAsia="Calibri" w:hAnsi="Times New Roman" w:cs="Times New Roman"/>
          <w:color w:val="000000"/>
          <w:sz w:val="22"/>
          <w:szCs w:val="22"/>
        </w:rPr>
        <w:t>LĪGUMA prasībām atbilstošu PRECI 1 (</w:t>
      </w:r>
      <w:r w:rsidRPr="00DE6746">
        <w:rPr>
          <w:rFonts w:ascii="Times New Roman" w:eastAsia="Calibri" w:hAnsi="Times New Roman" w:cs="Times New Roman"/>
          <w:i/>
          <w:color w:val="000000"/>
          <w:sz w:val="22"/>
          <w:szCs w:val="22"/>
        </w:rPr>
        <w:t>viena</w:t>
      </w:r>
      <w:r w:rsidRPr="00DE6746">
        <w:rPr>
          <w:rFonts w:ascii="Times New Roman" w:eastAsia="Calibri" w:hAnsi="Times New Roman" w:cs="Times New Roman"/>
          <w:color w:val="000000"/>
          <w:sz w:val="22"/>
          <w:szCs w:val="22"/>
        </w:rPr>
        <w:t xml:space="preserve">) mēneša laikā no šajā punktā noteiktā akta par PRECES darbaspēju </w:t>
      </w:r>
      <w:proofErr w:type="spellStart"/>
      <w:r w:rsidRPr="00DE6746">
        <w:rPr>
          <w:rFonts w:ascii="Times New Roman" w:eastAsia="Calibri" w:hAnsi="Times New Roman" w:cs="Times New Roman"/>
          <w:color w:val="000000"/>
          <w:sz w:val="22"/>
          <w:szCs w:val="22"/>
        </w:rPr>
        <w:t>neatjaunojamību</w:t>
      </w:r>
      <w:proofErr w:type="spellEnd"/>
      <w:r w:rsidRPr="00DE6746">
        <w:rPr>
          <w:rFonts w:ascii="Times New Roman" w:eastAsia="Calibri" w:hAnsi="Times New Roman" w:cs="Times New Roman"/>
          <w:color w:val="000000"/>
          <w:sz w:val="22"/>
          <w:szCs w:val="22"/>
        </w:rPr>
        <w:t xml:space="preserve"> </w:t>
      </w:r>
      <w:r w:rsidRPr="00DE6746">
        <w:rPr>
          <w:rFonts w:ascii="Times New Roman" w:eastAsia="Calibri" w:hAnsi="Times New Roman" w:cs="Times New Roman"/>
          <w:sz w:val="22"/>
          <w:szCs w:val="22"/>
        </w:rPr>
        <w:t>sastādīšanas dienas.</w:t>
      </w:r>
    </w:p>
    <w:p w14:paraId="46BBE6CB" w14:textId="77777777" w:rsidR="00B5789E" w:rsidRPr="00DE6746" w:rsidRDefault="00B5789E" w:rsidP="001C6890">
      <w:pPr>
        <w:pStyle w:val="BodyTextIndent3"/>
        <w:numPr>
          <w:ilvl w:val="1"/>
          <w:numId w:val="31"/>
        </w:numPr>
        <w:tabs>
          <w:tab w:val="left" w:pos="0"/>
        </w:tabs>
        <w:suppressAutoHyphens/>
        <w:autoSpaceDE w:val="0"/>
        <w:spacing w:after="0" w:line="276" w:lineRule="auto"/>
        <w:ind w:left="567" w:hanging="567"/>
        <w:jc w:val="both"/>
        <w:rPr>
          <w:rFonts w:ascii="Times New Roman" w:hAnsi="Times New Roman" w:cs="Times New Roman"/>
          <w:sz w:val="22"/>
          <w:szCs w:val="22"/>
        </w:rPr>
      </w:pPr>
      <w:r w:rsidRPr="00DE6746">
        <w:rPr>
          <w:rFonts w:ascii="Times New Roman" w:hAnsi="Times New Roman" w:cs="Times New Roman"/>
          <w:sz w:val="22"/>
          <w:szCs w:val="22"/>
        </w:rPr>
        <w:t>Ja IZPILDĪTĀJS garantijas termiņā un LĪGUMĀ norādītajā laikā atsakās novērst konstatētos trūkumus un defektus, vai nenovērš tos noteiktā laikā, PASŪTĪTĀJAM ir tiesības šo darbu veikšanu uzdot citai personai. IZPILDĪTĀJS sedz PASŪTĪTĀJAM visas izmaksas un zaudējumus, kas radušies no savlaicīgas garantijas darbu neizpildes.</w:t>
      </w:r>
    </w:p>
    <w:p w14:paraId="3191E2B9" w14:textId="77777777" w:rsidR="00B5789E" w:rsidRPr="00DE6746" w:rsidRDefault="00B5789E" w:rsidP="001C6890">
      <w:pPr>
        <w:pStyle w:val="BodyTextIndent3"/>
        <w:numPr>
          <w:ilvl w:val="1"/>
          <w:numId w:val="31"/>
        </w:numPr>
        <w:tabs>
          <w:tab w:val="left" w:pos="0"/>
          <w:tab w:val="left" w:pos="66"/>
        </w:tabs>
        <w:suppressAutoHyphens/>
        <w:autoSpaceDE w:val="0"/>
        <w:spacing w:after="0" w:line="276" w:lineRule="auto"/>
        <w:ind w:left="567" w:hanging="567"/>
        <w:jc w:val="both"/>
        <w:rPr>
          <w:rFonts w:ascii="Times New Roman" w:eastAsia="Arial" w:hAnsi="Times New Roman" w:cs="Times New Roman"/>
          <w:sz w:val="22"/>
          <w:szCs w:val="22"/>
        </w:rPr>
      </w:pPr>
      <w:r w:rsidRPr="00DE6746">
        <w:rPr>
          <w:rFonts w:ascii="Times New Roman" w:hAnsi="Times New Roman" w:cs="Times New Roman"/>
          <w:sz w:val="22"/>
          <w:szCs w:val="22"/>
        </w:rPr>
        <w:t>IZPILDĪTĀJS</w:t>
      </w:r>
      <w:r w:rsidRPr="00DE6746">
        <w:rPr>
          <w:rFonts w:ascii="Times New Roman" w:hAnsi="Times New Roman" w:cs="Times New Roman"/>
          <w:b/>
          <w:i/>
          <w:sz w:val="22"/>
          <w:szCs w:val="22"/>
        </w:rPr>
        <w:t xml:space="preserve"> </w:t>
      </w:r>
      <w:r w:rsidRPr="00DE6746">
        <w:rPr>
          <w:rFonts w:ascii="Times New Roman" w:hAnsi="Times New Roman" w:cs="Times New Roman"/>
          <w:sz w:val="22"/>
          <w:szCs w:val="22"/>
        </w:rPr>
        <w:t xml:space="preserve">garantē, ka šajā termiņā PRECE atbilst </w:t>
      </w:r>
      <w:r w:rsidRPr="00DE6746">
        <w:rPr>
          <w:rFonts w:ascii="Times New Roman" w:eastAsia="Calibri" w:hAnsi="Times New Roman" w:cs="Times New Roman"/>
          <w:sz w:val="22"/>
          <w:szCs w:val="22"/>
        </w:rPr>
        <w:t xml:space="preserve">standartiem, normatīvajos aktos noteiktajām un vispārpieņemtajām prasībām attiecībā uz PRECES </w:t>
      </w:r>
      <w:r w:rsidRPr="00DE6746">
        <w:rPr>
          <w:rFonts w:ascii="Times New Roman" w:hAnsi="Times New Roman" w:cs="Times New Roman"/>
          <w:sz w:val="22"/>
          <w:szCs w:val="22"/>
        </w:rPr>
        <w:t>kvalitāti, saglabā drošumu un pilnīgas lietošanas īpašības.</w:t>
      </w:r>
    </w:p>
    <w:p w14:paraId="44B3990A" w14:textId="77777777" w:rsidR="00B5789E" w:rsidRPr="00DE6746" w:rsidRDefault="00B5789E" w:rsidP="001C6890">
      <w:pPr>
        <w:pStyle w:val="BodyTextIndent3"/>
        <w:numPr>
          <w:ilvl w:val="1"/>
          <w:numId w:val="31"/>
        </w:numPr>
        <w:tabs>
          <w:tab w:val="left" w:pos="0"/>
          <w:tab w:val="left" w:pos="66"/>
        </w:tabs>
        <w:suppressAutoHyphens/>
        <w:autoSpaceDE w:val="0"/>
        <w:spacing w:after="0" w:line="276" w:lineRule="auto"/>
        <w:ind w:left="567" w:hanging="567"/>
        <w:jc w:val="both"/>
        <w:rPr>
          <w:rFonts w:ascii="Times New Roman" w:eastAsia="Arial" w:hAnsi="Times New Roman" w:cs="Times New Roman"/>
          <w:sz w:val="22"/>
          <w:szCs w:val="22"/>
        </w:rPr>
      </w:pPr>
      <w:r w:rsidRPr="00DE6746">
        <w:rPr>
          <w:rFonts w:ascii="Times New Roman" w:eastAsia="Arial" w:hAnsi="Times New Roman" w:cs="Times New Roman"/>
          <w:sz w:val="22"/>
          <w:szCs w:val="22"/>
        </w:rPr>
        <w:t>Preces garantija saglabājas arī gadījumā, ja mainās Preces īpašnieks.</w:t>
      </w:r>
    </w:p>
    <w:p w14:paraId="3902F990" w14:textId="77777777" w:rsidR="00B5789E" w:rsidRPr="00DE6746" w:rsidRDefault="00B5789E" w:rsidP="001C6890">
      <w:pPr>
        <w:tabs>
          <w:tab w:val="left" w:pos="0"/>
        </w:tabs>
        <w:spacing w:line="276" w:lineRule="auto"/>
        <w:rPr>
          <w:rFonts w:ascii="Times New Roman" w:hAnsi="Times New Roman" w:cs="Times New Roman"/>
          <w:caps/>
        </w:rPr>
      </w:pPr>
      <w:r w:rsidRPr="00DE6746">
        <w:rPr>
          <w:rFonts w:ascii="Times New Roman" w:hAnsi="Times New Roman" w:cs="Times New Roman"/>
          <w:caps/>
        </w:rPr>
        <w:t xml:space="preserve"> </w:t>
      </w:r>
    </w:p>
    <w:p w14:paraId="422CD67D" w14:textId="77777777" w:rsidR="00B5789E" w:rsidRDefault="00B5789E" w:rsidP="001C6890">
      <w:pPr>
        <w:pStyle w:val="ListParagraph"/>
        <w:numPr>
          <w:ilvl w:val="0"/>
          <w:numId w:val="31"/>
        </w:numPr>
        <w:tabs>
          <w:tab w:val="left" w:pos="0"/>
        </w:tabs>
        <w:spacing w:after="0" w:line="276" w:lineRule="auto"/>
        <w:jc w:val="center"/>
        <w:rPr>
          <w:rFonts w:ascii="Times New Roman" w:hAnsi="Times New Roman" w:cs="Times New Roman"/>
          <w:b/>
          <w:caps/>
        </w:rPr>
      </w:pPr>
      <w:r w:rsidRPr="00DE6746">
        <w:rPr>
          <w:rFonts w:ascii="Times New Roman" w:hAnsi="Times New Roman" w:cs="Times New Roman"/>
          <w:b/>
          <w:caps/>
        </w:rPr>
        <w:t>PUŠU ATBILDĪBA</w:t>
      </w:r>
    </w:p>
    <w:p w14:paraId="72D7E875" w14:textId="77777777" w:rsidR="001C6890" w:rsidRPr="00DE6746" w:rsidRDefault="001C6890" w:rsidP="001C6890">
      <w:pPr>
        <w:pStyle w:val="ListParagraph"/>
        <w:tabs>
          <w:tab w:val="left" w:pos="0"/>
        </w:tabs>
        <w:spacing w:after="0" w:line="276" w:lineRule="auto"/>
        <w:rPr>
          <w:rFonts w:ascii="Times New Roman" w:hAnsi="Times New Roman" w:cs="Times New Roman"/>
          <w:b/>
          <w:caps/>
        </w:rPr>
      </w:pPr>
    </w:p>
    <w:p w14:paraId="4D2D56B2" w14:textId="77777777" w:rsidR="00B5789E" w:rsidRPr="00DE6746" w:rsidRDefault="00B5789E" w:rsidP="001C6890">
      <w:pPr>
        <w:numPr>
          <w:ilvl w:val="1"/>
          <w:numId w:val="31"/>
        </w:numPr>
        <w:spacing w:after="0" w:line="276" w:lineRule="auto"/>
        <w:ind w:left="567" w:hanging="567"/>
        <w:jc w:val="both"/>
        <w:rPr>
          <w:rFonts w:ascii="Times New Roman" w:hAnsi="Times New Roman" w:cs="Times New Roman"/>
          <w:caps/>
        </w:rPr>
      </w:pPr>
      <w:r w:rsidRPr="00DE6746">
        <w:rPr>
          <w:rFonts w:ascii="Times New Roman" w:hAnsi="Times New Roman" w:cs="Times New Roman"/>
          <w:caps/>
        </w:rPr>
        <w:t xml:space="preserve">PUSES </w:t>
      </w:r>
      <w:r w:rsidRPr="00DE6746">
        <w:rPr>
          <w:rFonts w:ascii="Times New Roman" w:hAnsi="Times New Roman" w:cs="Times New Roman"/>
        </w:rPr>
        <w:t>ir savstarpēji atbildīgas par līgumsaistību nepildīšanu un to nepienācīgu izpildi. Šajā gadījumā vienai PUSEI jāatlīdzina otrai PUSEI nodarītie zaudējumi.</w:t>
      </w:r>
    </w:p>
    <w:p w14:paraId="5F63C9F9" w14:textId="77777777" w:rsidR="00B5789E" w:rsidRPr="00DE6746" w:rsidRDefault="00B5789E" w:rsidP="001C6890">
      <w:pPr>
        <w:numPr>
          <w:ilvl w:val="1"/>
          <w:numId w:val="31"/>
        </w:numPr>
        <w:tabs>
          <w:tab w:val="left" w:pos="-142"/>
          <w:tab w:val="left" w:pos="0"/>
        </w:tabs>
        <w:suppressAutoHyphens/>
        <w:autoSpaceDE w:val="0"/>
        <w:spacing w:after="0" w:line="276" w:lineRule="auto"/>
        <w:ind w:left="567" w:hanging="567"/>
        <w:jc w:val="both"/>
        <w:rPr>
          <w:rFonts w:ascii="Times New Roman" w:hAnsi="Times New Roman" w:cs="Times New Roman"/>
        </w:rPr>
      </w:pPr>
      <w:r w:rsidRPr="00DE6746">
        <w:rPr>
          <w:rFonts w:ascii="Times New Roman" w:hAnsi="Times New Roman" w:cs="Times New Roman"/>
        </w:rPr>
        <w:t xml:space="preserve">Ja PASŪTĪTĀJS nokavē LĪGUMA 3.2. punktā noteikto maksājuma termiņu, tas maksā IZPILDĪTĀJAM līgumsodu 0,5% </w:t>
      </w:r>
      <w:r w:rsidRPr="00DE6746">
        <w:rPr>
          <w:rFonts w:ascii="Times New Roman" w:hAnsi="Times New Roman" w:cs="Times New Roman"/>
          <w:i/>
        </w:rPr>
        <w:t>(nulle komats piecu procentu)</w:t>
      </w:r>
      <w:r w:rsidRPr="00DE6746">
        <w:rPr>
          <w:rFonts w:ascii="Times New Roman" w:hAnsi="Times New Roman" w:cs="Times New Roman"/>
        </w:rPr>
        <w:t xml:space="preserve"> apmērā no nokavētā maksājuma summas par katru nokavēto dienu, bet kopsummā ne vairāk kā 10% </w:t>
      </w:r>
      <w:r w:rsidRPr="00DE6746">
        <w:rPr>
          <w:rFonts w:ascii="Times New Roman" w:hAnsi="Times New Roman" w:cs="Times New Roman"/>
          <w:i/>
        </w:rPr>
        <w:t xml:space="preserve">(desmit procentu) </w:t>
      </w:r>
      <w:r w:rsidRPr="00DE6746">
        <w:rPr>
          <w:rFonts w:ascii="Times New Roman" w:hAnsi="Times New Roman" w:cs="Times New Roman"/>
        </w:rPr>
        <w:t>apmērā no kopējās līgumcenas.</w:t>
      </w:r>
    </w:p>
    <w:p w14:paraId="12483119" w14:textId="77777777" w:rsidR="00B5789E" w:rsidRPr="00DE6746" w:rsidRDefault="00B5789E" w:rsidP="001C6890">
      <w:pPr>
        <w:numPr>
          <w:ilvl w:val="1"/>
          <w:numId w:val="31"/>
        </w:numPr>
        <w:tabs>
          <w:tab w:val="left" w:pos="-142"/>
          <w:tab w:val="left" w:pos="0"/>
        </w:tabs>
        <w:suppressAutoHyphens/>
        <w:autoSpaceDE w:val="0"/>
        <w:spacing w:after="0" w:line="276" w:lineRule="auto"/>
        <w:ind w:left="567" w:hanging="567"/>
        <w:jc w:val="both"/>
        <w:rPr>
          <w:rFonts w:ascii="Times New Roman" w:hAnsi="Times New Roman" w:cs="Times New Roman"/>
        </w:rPr>
      </w:pPr>
      <w:r w:rsidRPr="00DE6746">
        <w:rPr>
          <w:rFonts w:ascii="Times New Roman" w:hAnsi="Times New Roman" w:cs="Times New Roman"/>
        </w:rPr>
        <w:t xml:space="preserve">Ja IZPILDĪTĀJS nokavē LĪGUMA 2.1.punktā minēto DARBA izpildes termiņu, tas maksā PASŪTĪTĀJAM līgumsodu 0,5% </w:t>
      </w:r>
      <w:r w:rsidRPr="00DE6746">
        <w:rPr>
          <w:rFonts w:ascii="Times New Roman" w:hAnsi="Times New Roman" w:cs="Times New Roman"/>
          <w:i/>
        </w:rPr>
        <w:t>(nulle komats piecu procentu)</w:t>
      </w:r>
      <w:r w:rsidRPr="00DE6746">
        <w:rPr>
          <w:rFonts w:ascii="Times New Roman" w:hAnsi="Times New Roman" w:cs="Times New Roman"/>
        </w:rPr>
        <w:t xml:space="preserve"> apmērā no Līgumā noteiktās </w:t>
      </w:r>
      <w:r w:rsidRPr="00DE6746">
        <w:rPr>
          <w:rFonts w:ascii="Times New Roman" w:hAnsi="Times New Roman" w:cs="Times New Roman"/>
        </w:rPr>
        <w:lastRenderedPageBreak/>
        <w:t xml:space="preserve">līgumcenas par katru nokavēto dienu, bet ne vairāk kā 10% </w:t>
      </w:r>
      <w:r w:rsidRPr="00DE6746">
        <w:rPr>
          <w:rFonts w:ascii="Times New Roman" w:hAnsi="Times New Roman" w:cs="Times New Roman"/>
          <w:i/>
        </w:rPr>
        <w:t>(desmit procentu)</w:t>
      </w:r>
      <w:r w:rsidRPr="00DE6746">
        <w:rPr>
          <w:rFonts w:ascii="Times New Roman" w:hAnsi="Times New Roman" w:cs="Times New Roman"/>
        </w:rPr>
        <w:t xml:space="preserve"> apmērā no kopējās līgumcenas. Turpmākie norēķini notiek pēc līgumsoda nomaksas.</w:t>
      </w:r>
    </w:p>
    <w:p w14:paraId="7690452D" w14:textId="77777777" w:rsidR="00B5789E" w:rsidRPr="00DE6746" w:rsidRDefault="00B5789E" w:rsidP="001C6890">
      <w:pPr>
        <w:numPr>
          <w:ilvl w:val="1"/>
          <w:numId w:val="31"/>
        </w:numPr>
        <w:tabs>
          <w:tab w:val="left" w:pos="-142"/>
        </w:tabs>
        <w:autoSpaceDE w:val="0"/>
        <w:spacing w:after="0" w:line="276" w:lineRule="auto"/>
        <w:ind w:left="567" w:hanging="567"/>
        <w:jc w:val="both"/>
        <w:rPr>
          <w:rFonts w:ascii="Times New Roman" w:hAnsi="Times New Roman" w:cs="Times New Roman"/>
        </w:rPr>
      </w:pPr>
      <w:r w:rsidRPr="00DE6746">
        <w:rPr>
          <w:rFonts w:ascii="Times New Roman" w:hAnsi="Times New Roman" w:cs="Times New Roman"/>
          <w:lang w:eastAsia="lv-LV"/>
        </w:rPr>
        <w:t>Par aprēķināto līgumsodu viena PUSE informē otru PUSI, iesniedzot attiecīgu rēķinu.</w:t>
      </w:r>
    </w:p>
    <w:p w14:paraId="17BAB8ED" w14:textId="77777777" w:rsidR="00B5789E" w:rsidRPr="00DE6746" w:rsidRDefault="00B5789E" w:rsidP="001C6890">
      <w:pPr>
        <w:numPr>
          <w:ilvl w:val="1"/>
          <w:numId w:val="31"/>
        </w:numPr>
        <w:tabs>
          <w:tab w:val="left" w:pos="-142"/>
        </w:tabs>
        <w:autoSpaceDE w:val="0"/>
        <w:spacing w:after="0" w:line="276" w:lineRule="auto"/>
        <w:ind w:left="567" w:hanging="567"/>
        <w:jc w:val="both"/>
        <w:rPr>
          <w:rFonts w:ascii="Times New Roman" w:hAnsi="Times New Roman" w:cs="Times New Roman"/>
        </w:rPr>
      </w:pPr>
      <w:r w:rsidRPr="00DE6746">
        <w:rPr>
          <w:rFonts w:ascii="Times New Roman" w:hAnsi="Times New Roman" w:cs="Times New Roman"/>
        </w:rPr>
        <w:t>Līgumsoda samaksa neatbrīvo PUSES no saistību turpmākas izpildes, kā arī neierobežo PUŠU tiesības prasīt zaudējumu atlīdzību.</w:t>
      </w:r>
    </w:p>
    <w:p w14:paraId="71550D06" w14:textId="77777777" w:rsidR="00B5789E" w:rsidRPr="00DE6746" w:rsidRDefault="00B5789E" w:rsidP="001C6890">
      <w:pPr>
        <w:tabs>
          <w:tab w:val="left" w:pos="0"/>
        </w:tabs>
        <w:spacing w:line="276" w:lineRule="auto"/>
        <w:rPr>
          <w:rFonts w:ascii="Times New Roman" w:hAnsi="Times New Roman" w:cs="Times New Roman"/>
          <w:b/>
          <w:bCs/>
          <w:caps/>
        </w:rPr>
      </w:pPr>
    </w:p>
    <w:p w14:paraId="66E19078" w14:textId="77777777" w:rsidR="00B5789E" w:rsidRDefault="00B5789E" w:rsidP="001C6890">
      <w:pPr>
        <w:pStyle w:val="ListParagraph"/>
        <w:numPr>
          <w:ilvl w:val="0"/>
          <w:numId w:val="31"/>
        </w:numPr>
        <w:tabs>
          <w:tab w:val="left" w:pos="0"/>
        </w:tabs>
        <w:spacing w:after="0" w:line="276" w:lineRule="auto"/>
        <w:jc w:val="center"/>
        <w:rPr>
          <w:rFonts w:ascii="Times New Roman" w:hAnsi="Times New Roman" w:cs="Times New Roman"/>
          <w:b/>
          <w:caps/>
        </w:rPr>
      </w:pPr>
      <w:r w:rsidRPr="00DE6746">
        <w:rPr>
          <w:rFonts w:ascii="Times New Roman" w:hAnsi="Times New Roman" w:cs="Times New Roman"/>
          <w:b/>
          <w:caps/>
        </w:rPr>
        <w:t>nepārvarama vara</w:t>
      </w:r>
    </w:p>
    <w:p w14:paraId="5FFDC04C" w14:textId="77777777" w:rsidR="001C6890" w:rsidRPr="00DE6746" w:rsidRDefault="001C6890" w:rsidP="001C6890">
      <w:pPr>
        <w:pStyle w:val="ListParagraph"/>
        <w:tabs>
          <w:tab w:val="left" w:pos="0"/>
        </w:tabs>
        <w:spacing w:after="0" w:line="276" w:lineRule="auto"/>
        <w:rPr>
          <w:rFonts w:ascii="Times New Roman" w:hAnsi="Times New Roman" w:cs="Times New Roman"/>
          <w:b/>
          <w:caps/>
        </w:rPr>
      </w:pPr>
    </w:p>
    <w:p w14:paraId="76703E02" w14:textId="77777777" w:rsidR="00B5789E" w:rsidRPr="00DE6746" w:rsidRDefault="00B5789E" w:rsidP="001C6890">
      <w:pPr>
        <w:pStyle w:val="NoSpacing"/>
        <w:numPr>
          <w:ilvl w:val="1"/>
          <w:numId w:val="31"/>
        </w:numPr>
        <w:tabs>
          <w:tab w:val="left" w:pos="0"/>
        </w:tabs>
        <w:spacing w:line="276" w:lineRule="auto"/>
        <w:ind w:left="567" w:hanging="567"/>
        <w:jc w:val="both"/>
        <w:rPr>
          <w:sz w:val="22"/>
          <w:szCs w:val="22"/>
        </w:rPr>
      </w:pPr>
      <w:r w:rsidRPr="00DE6746">
        <w:rPr>
          <w:sz w:val="22"/>
          <w:szCs w:val="22"/>
        </w:rPr>
        <w:t>LĪGUMAM pielāgojami vispārpieņemtie nepārvaramas varas nosacījumi, ja vien iespējams pierādīt, ka tie ietekmējuši PUŠU līgumsaistību izpildi.</w:t>
      </w:r>
    </w:p>
    <w:p w14:paraId="4B07BA94" w14:textId="77777777" w:rsidR="00B5789E" w:rsidRPr="00DE6746" w:rsidRDefault="00B5789E" w:rsidP="001C6890">
      <w:pPr>
        <w:pStyle w:val="BodyText3"/>
        <w:numPr>
          <w:ilvl w:val="1"/>
          <w:numId w:val="31"/>
        </w:numPr>
        <w:tabs>
          <w:tab w:val="left" w:pos="0"/>
        </w:tabs>
        <w:suppressAutoHyphens/>
        <w:autoSpaceDE w:val="0"/>
        <w:spacing w:after="0" w:line="276" w:lineRule="auto"/>
        <w:ind w:left="567" w:hanging="567"/>
        <w:jc w:val="both"/>
        <w:rPr>
          <w:rFonts w:ascii="Times New Roman" w:hAnsi="Times New Roman" w:cs="Times New Roman"/>
          <w:b/>
          <w:bCs/>
          <w:caps/>
          <w:sz w:val="22"/>
          <w:szCs w:val="22"/>
        </w:rPr>
      </w:pPr>
      <w:r w:rsidRPr="00DE6746">
        <w:rPr>
          <w:rFonts w:ascii="Times New Roman" w:hAnsi="Times New Roman" w:cs="Times New Roman"/>
          <w:sz w:val="22"/>
          <w:szCs w:val="22"/>
        </w:rPr>
        <w:t xml:space="preserve">Izveidojoties nepārvaramas varas situācijai, viena PUSE par to nekavējoties, ne vēlāk kā 3 (trīs) darba dienu laikā pēc šādu apstākļu iestāšanās dienas, paziņo otrai PUSEI rakstiskā veidā. Izskaidrojumā jābūt skaidri formulētiem nepārvaramas varas situācijas iemesliem un, ja iespējams, jānorāda tās ilgums. PUSE, kas nokļuvusi nepārvaramas varas apstākļos, iesniedz otrai PUSEI izziņas, u.c. dokumentus, ko izsniegušas kompetentas iestādes, kas apstiprina nepārvaramas varas un apstākļu iestāšanos. </w:t>
      </w:r>
    </w:p>
    <w:p w14:paraId="028D9051" w14:textId="77777777" w:rsidR="00B5789E" w:rsidRPr="001C6890" w:rsidRDefault="00B5789E" w:rsidP="001C6890">
      <w:pPr>
        <w:pStyle w:val="BodyText3"/>
        <w:numPr>
          <w:ilvl w:val="1"/>
          <w:numId w:val="31"/>
        </w:numPr>
        <w:tabs>
          <w:tab w:val="left" w:pos="0"/>
        </w:tabs>
        <w:suppressAutoHyphens/>
        <w:autoSpaceDE w:val="0"/>
        <w:spacing w:after="0" w:line="276" w:lineRule="auto"/>
        <w:ind w:left="567" w:hanging="567"/>
        <w:jc w:val="both"/>
        <w:rPr>
          <w:rFonts w:ascii="Times New Roman" w:hAnsi="Times New Roman" w:cs="Times New Roman"/>
          <w:b/>
          <w:sz w:val="22"/>
          <w:szCs w:val="22"/>
        </w:rPr>
      </w:pPr>
      <w:r w:rsidRPr="00DE6746">
        <w:rPr>
          <w:rFonts w:ascii="Times New Roman" w:hAnsi="Times New Roman" w:cs="Times New Roman"/>
          <w:sz w:val="22"/>
          <w:szCs w:val="22"/>
        </w:rPr>
        <w:t>Nepieciešamības gadījumā, atsevišķi vienojoties un ievērojot nepārvaramas varas sekas, PUSES nosaka saistību izpildes termiņa pagarinājumu, papildus noteikumus.</w:t>
      </w:r>
    </w:p>
    <w:p w14:paraId="24C6FDC0" w14:textId="77777777" w:rsidR="001C6890" w:rsidRPr="00DE6746" w:rsidRDefault="001C6890" w:rsidP="001C6890">
      <w:pPr>
        <w:pStyle w:val="BodyText3"/>
        <w:tabs>
          <w:tab w:val="left" w:pos="0"/>
        </w:tabs>
        <w:suppressAutoHyphens/>
        <w:autoSpaceDE w:val="0"/>
        <w:spacing w:after="0" w:line="276" w:lineRule="auto"/>
        <w:ind w:left="567"/>
        <w:jc w:val="both"/>
        <w:rPr>
          <w:rFonts w:ascii="Times New Roman" w:hAnsi="Times New Roman" w:cs="Times New Roman"/>
          <w:b/>
          <w:sz w:val="22"/>
          <w:szCs w:val="22"/>
        </w:rPr>
      </w:pPr>
    </w:p>
    <w:p w14:paraId="18F34C23" w14:textId="77777777" w:rsidR="00B5789E" w:rsidRDefault="00B5789E" w:rsidP="001C6890">
      <w:pPr>
        <w:pStyle w:val="ListParagraph"/>
        <w:numPr>
          <w:ilvl w:val="0"/>
          <w:numId w:val="31"/>
        </w:numPr>
        <w:tabs>
          <w:tab w:val="left" w:pos="0"/>
        </w:tabs>
        <w:spacing w:after="0" w:line="276" w:lineRule="auto"/>
        <w:jc w:val="center"/>
        <w:rPr>
          <w:rFonts w:ascii="Times New Roman" w:hAnsi="Times New Roman" w:cs="Times New Roman"/>
          <w:b/>
          <w:caps/>
        </w:rPr>
      </w:pPr>
      <w:r w:rsidRPr="00DE6746">
        <w:rPr>
          <w:rFonts w:ascii="Times New Roman" w:hAnsi="Times New Roman" w:cs="Times New Roman"/>
          <w:b/>
          <w:caps/>
        </w:rPr>
        <w:t>LĪGUMA GROZĪŠANA, STRĪDU IZSKATĪŠANA UN LĪGUMA IZBEIGŠANA</w:t>
      </w:r>
    </w:p>
    <w:p w14:paraId="010175F0" w14:textId="77777777" w:rsidR="001C6890" w:rsidRPr="00DE6746" w:rsidRDefault="001C6890" w:rsidP="001C6890">
      <w:pPr>
        <w:pStyle w:val="ListParagraph"/>
        <w:tabs>
          <w:tab w:val="left" w:pos="0"/>
        </w:tabs>
        <w:spacing w:after="0" w:line="276" w:lineRule="auto"/>
        <w:rPr>
          <w:rFonts w:ascii="Times New Roman" w:hAnsi="Times New Roman" w:cs="Times New Roman"/>
          <w:b/>
          <w:caps/>
        </w:rPr>
      </w:pPr>
    </w:p>
    <w:p w14:paraId="48BC917A" w14:textId="77777777" w:rsidR="00B5789E" w:rsidRPr="00DE6746" w:rsidRDefault="00B5789E" w:rsidP="001C6890">
      <w:pPr>
        <w:pStyle w:val="ListParagraph"/>
        <w:numPr>
          <w:ilvl w:val="1"/>
          <w:numId w:val="31"/>
        </w:numPr>
        <w:spacing w:after="0" w:line="276" w:lineRule="auto"/>
        <w:ind w:left="567" w:hanging="567"/>
        <w:rPr>
          <w:rFonts w:ascii="Times New Roman" w:hAnsi="Times New Roman" w:cs="Times New Roman"/>
          <w:lang w:eastAsia="lv-LV"/>
        </w:rPr>
      </w:pPr>
      <w:r w:rsidRPr="00DE6746">
        <w:rPr>
          <w:rFonts w:ascii="Times New Roman" w:eastAsia="Times New Roman" w:hAnsi="Times New Roman" w:cs="Times New Roman"/>
          <w:lang w:eastAsia="ar-SA"/>
        </w:rPr>
        <w:t>Ir pieļaujami tikai Līguma nebūtiski grozījumi. Būtiski grozījumi iepirkuma līgumā pieļaujami tikai Publisko iepirkumu likuma 61.panta trešajā daļā minētajos gadījumos.</w:t>
      </w:r>
      <w:r w:rsidRPr="00DE6746">
        <w:rPr>
          <w:rFonts w:ascii="Times New Roman" w:hAnsi="Times New Roman" w:cs="Times New Roman"/>
          <w:lang w:eastAsia="lv-LV"/>
        </w:rPr>
        <w:t xml:space="preserve"> </w:t>
      </w:r>
    </w:p>
    <w:p w14:paraId="0525DDD0" w14:textId="77777777" w:rsidR="00B5789E" w:rsidRPr="00DE6746" w:rsidRDefault="00B5789E" w:rsidP="001C6890">
      <w:pPr>
        <w:pStyle w:val="ListParagraph"/>
        <w:numPr>
          <w:ilvl w:val="1"/>
          <w:numId w:val="31"/>
        </w:numPr>
        <w:spacing w:after="0" w:line="276" w:lineRule="auto"/>
        <w:ind w:left="567" w:hanging="567"/>
        <w:rPr>
          <w:rFonts w:ascii="Times New Roman" w:hAnsi="Times New Roman" w:cs="Times New Roman"/>
          <w:lang w:eastAsia="lv-LV"/>
        </w:rPr>
      </w:pPr>
      <w:r w:rsidRPr="00DE6746">
        <w:rPr>
          <w:rFonts w:ascii="Times New Roman" w:hAnsi="Times New Roman" w:cs="Times New Roman"/>
        </w:rPr>
        <w:t>Grozījumi un papildinājumi LĪGUMĀ izdarāmi PUSĒM vienojoties un noformējami rakstiski. Tie stājas spēkā, kad tos ir parakstījušas abas PUSES un kļūst par LĪGUMA neatņemamām sastāvdaļām.</w:t>
      </w:r>
    </w:p>
    <w:p w14:paraId="18BB2053" w14:textId="77777777" w:rsidR="00B5789E" w:rsidRPr="00DE6746" w:rsidRDefault="00B5789E" w:rsidP="001C6890">
      <w:pPr>
        <w:numPr>
          <w:ilvl w:val="1"/>
          <w:numId w:val="31"/>
        </w:numPr>
        <w:spacing w:after="0" w:line="276" w:lineRule="auto"/>
        <w:ind w:left="567" w:hanging="567"/>
        <w:jc w:val="both"/>
        <w:rPr>
          <w:rFonts w:ascii="Times New Roman" w:hAnsi="Times New Roman" w:cs="Times New Roman"/>
          <w:caps/>
        </w:rPr>
      </w:pPr>
      <w:r w:rsidRPr="00DE6746">
        <w:rPr>
          <w:rFonts w:ascii="Times New Roman" w:hAnsi="Times New Roman" w:cs="Times New Roman"/>
        </w:rPr>
        <w:t>Ja viena PUSE pārkāpusi kādu no LĪGUMA noteikumiem, otrai PUSEI ir tiesības iesniegt rakstveida pretenziju, kurā norādīts pārkāpuma raksturs un LĪGUMA punkts, kuru PUSE uzskata par pārkāptu.</w:t>
      </w:r>
    </w:p>
    <w:p w14:paraId="5DD3C6A0" w14:textId="77777777" w:rsidR="00B5789E" w:rsidRPr="00DE6746" w:rsidRDefault="00B5789E" w:rsidP="001C6890">
      <w:pPr>
        <w:pStyle w:val="BodyTextIndent"/>
        <w:numPr>
          <w:ilvl w:val="1"/>
          <w:numId w:val="31"/>
        </w:numPr>
        <w:tabs>
          <w:tab w:val="left" w:pos="-142"/>
          <w:tab w:val="left" w:pos="0"/>
        </w:tabs>
        <w:autoSpaceDE w:val="0"/>
        <w:spacing w:after="0" w:line="276" w:lineRule="auto"/>
        <w:ind w:left="567" w:hanging="567"/>
        <w:jc w:val="both"/>
        <w:rPr>
          <w:rFonts w:eastAsia="Arial"/>
          <w:sz w:val="22"/>
          <w:szCs w:val="22"/>
        </w:rPr>
      </w:pPr>
      <w:r w:rsidRPr="00DE6746">
        <w:rPr>
          <w:rFonts w:eastAsia="Arial"/>
          <w:sz w:val="22"/>
          <w:szCs w:val="22"/>
        </w:rPr>
        <w:t>Visus strīdus un domstarpības par LĪGUMA saistību izpildi Puses risina savstarpējo pārrunu ceļā.</w:t>
      </w:r>
    </w:p>
    <w:p w14:paraId="2077C3FD" w14:textId="77777777" w:rsidR="00B5789E" w:rsidRPr="00DE6746" w:rsidRDefault="00B5789E" w:rsidP="001C6890">
      <w:pPr>
        <w:pStyle w:val="BodyText3"/>
        <w:numPr>
          <w:ilvl w:val="1"/>
          <w:numId w:val="31"/>
        </w:numPr>
        <w:tabs>
          <w:tab w:val="left" w:pos="-142"/>
          <w:tab w:val="left" w:pos="0"/>
        </w:tabs>
        <w:suppressAutoHyphens/>
        <w:autoSpaceDE w:val="0"/>
        <w:spacing w:after="0" w:line="276" w:lineRule="auto"/>
        <w:ind w:left="567" w:hanging="567"/>
        <w:jc w:val="both"/>
        <w:rPr>
          <w:rFonts w:ascii="Times New Roman" w:eastAsia="Arial" w:hAnsi="Times New Roman" w:cs="Times New Roman"/>
          <w:b/>
          <w:sz w:val="22"/>
          <w:szCs w:val="22"/>
        </w:rPr>
      </w:pPr>
      <w:r w:rsidRPr="00DE6746">
        <w:rPr>
          <w:rFonts w:ascii="Times New Roman" w:eastAsia="Arial" w:hAnsi="Times New Roman" w:cs="Times New Roman"/>
          <w:sz w:val="22"/>
          <w:szCs w:val="22"/>
        </w:rPr>
        <w:t>Ja LĪGUMA 8.4.punktā noteiktajā kārtībā PUSES nevar savstarpēji vienoties, strīdus izskata Latvijas Republikas tiesā Civilprocesa likumā noteiktajā kārtībā, ievērojot LĪGUMA noteikumus un Latvijas Republikā spēkā esošos normatīvos aktus.</w:t>
      </w:r>
    </w:p>
    <w:p w14:paraId="2DA68EE9" w14:textId="77777777" w:rsidR="00B5789E" w:rsidRPr="00DE6746" w:rsidRDefault="00B5789E" w:rsidP="001C6890">
      <w:pPr>
        <w:pStyle w:val="BodyText3"/>
        <w:numPr>
          <w:ilvl w:val="1"/>
          <w:numId w:val="31"/>
        </w:numPr>
        <w:tabs>
          <w:tab w:val="left" w:pos="-142"/>
          <w:tab w:val="left" w:pos="0"/>
        </w:tabs>
        <w:suppressAutoHyphens/>
        <w:autoSpaceDE w:val="0"/>
        <w:spacing w:after="0" w:line="276" w:lineRule="auto"/>
        <w:ind w:left="567" w:hanging="567"/>
        <w:jc w:val="both"/>
        <w:rPr>
          <w:rFonts w:ascii="Times New Roman" w:hAnsi="Times New Roman" w:cs="Times New Roman"/>
          <w:b/>
          <w:caps/>
          <w:sz w:val="22"/>
          <w:szCs w:val="22"/>
        </w:rPr>
      </w:pPr>
      <w:r w:rsidRPr="00DE6746">
        <w:rPr>
          <w:rFonts w:ascii="Times New Roman" w:hAnsi="Times New Roman" w:cs="Times New Roman"/>
          <w:sz w:val="22"/>
          <w:szCs w:val="22"/>
        </w:rPr>
        <w:t>LĪGUMA izbeigšana iespējama tikai LĪGUMĀ un normatīvajos aktos noteiktajos gadījumos, kā arī pēc PUŠU savstarpējas vienošanās.</w:t>
      </w:r>
    </w:p>
    <w:p w14:paraId="69C55DDA" w14:textId="77777777" w:rsidR="00B5789E" w:rsidRPr="00DE6746" w:rsidRDefault="00B5789E" w:rsidP="001C6890">
      <w:pPr>
        <w:numPr>
          <w:ilvl w:val="1"/>
          <w:numId w:val="31"/>
        </w:numPr>
        <w:spacing w:after="0" w:line="276" w:lineRule="auto"/>
        <w:ind w:left="567" w:hanging="567"/>
        <w:jc w:val="both"/>
        <w:rPr>
          <w:rFonts w:ascii="Times New Roman" w:hAnsi="Times New Roman" w:cs="Times New Roman"/>
          <w:caps/>
        </w:rPr>
      </w:pPr>
      <w:r w:rsidRPr="00DE6746">
        <w:rPr>
          <w:rFonts w:ascii="Times New Roman" w:hAnsi="Times New Roman" w:cs="Times New Roman"/>
        </w:rPr>
        <w:t>PASŪTĪTĀJAM ir tiesības vienpusēji izbeigt LĪGUMU, ja IZPILDĪTĀJS kavē LĪGUMA 2.1.punktā noteikto LĪGUMA izpildes termiņu vairāk kā par 10 (</w:t>
      </w:r>
      <w:r w:rsidRPr="00DE6746">
        <w:rPr>
          <w:rFonts w:ascii="Times New Roman" w:hAnsi="Times New Roman" w:cs="Times New Roman"/>
          <w:i/>
        </w:rPr>
        <w:t>desmit</w:t>
      </w:r>
      <w:r w:rsidRPr="00DE6746">
        <w:rPr>
          <w:rFonts w:ascii="Times New Roman" w:hAnsi="Times New Roman" w:cs="Times New Roman"/>
        </w:rPr>
        <w:t>) dienām.</w:t>
      </w:r>
    </w:p>
    <w:p w14:paraId="53AE72E6" w14:textId="77777777" w:rsidR="00B5789E" w:rsidRPr="001C6890" w:rsidRDefault="00B5789E" w:rsidP="001C6890">
      <w:pPr>
        <w:numPr>
          <w:ilvl w:val="1"/>
          <w:numId w:val="31"/>
        </w:numPr>
        <w:spacing w:after="0" w:line="276" w:lineRule="auto"/>
        <w:ind w:left="567" w:hanging="567"/>
        <w:jc w:val="both"/>
        <w:rPr>
          <w:rFonts w:ascii="Times New Roman" w:hAnsi="Times New Roman" w:cs="Times New Roman"/>
          <w:caps/>
        </w:rPr>
      </w:pPr>
      <w:r w:rsidRPr="00DE6746">
        <w:rPr>
          <w:rFonts w:ascii="Times New Roman" w:hAnsi="Times New Roman" w:cs="Times New Roman"/>
        </w:rPr>
        <w:t>PASŪTĪTĀJAM ir tiesības vienpusēji izbeigt LĪGUMU, 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14:paraId="30161ABB" w14:textId="77777777" w:rsidR="001C6890" w:rsidRPr="00DE6746" w:rsidRDefault="001C6890" w:rsidP="001C6890">
      <w:pPr>
        <w:spacing w:after="0" w:line="276" w:lineRule="auto"/>
        <w:ind w:left="567"/>
        <w:jc w:val="both"/>
        <w:rPr>
          <w:rFonts w:ascii="Times New Roman" w:hAnsi="Times New Roman" w:cs="Times New Roman"/>
          <w:caps/>
        </w:rPr>
      </w:pPr>
    </w:p>
    <w:p w14:paraId="0E56F926" w14:textId="77777777" w:rsidR="00B5789E" w:rsidRDefault="00B5789E" w:rsidP="001C6890">
      <w:pPr>
        <w:pStyle w:val="ListParagraph"/>
        <w:numPr>
          <w:ilvl w:val="0"/>
          <w:numId w:val="31"/>
        </w:numPr>
        <w:tabs>
          <w:tab w:val="num" w:pos="360"/>
        </w:tabs>
        <w:spacing w:after="0" w:line="276" w:lineRule="auto"/>
        <w:jc w:val="center"/>
        <w:rPr>
          <w:rFonts w:ascii="Times New Roman" w:hAnsi="Times New Roman" w:cs="Times New Roman"/>
          <w:b/>
          <w:caps/>
        </w:rPr>
      </w:pPr>
      <w:r w:rsidRPr="00DE6746">
        <w:rPr>
          <w:rFonts w:ascii="Times New Roman" w:hAnsi="Times New Roman" w:cs="Times New Roman"/>
          <w:b/>
          <w:caps/>
        </w:rPr>
        <w:t>PĀRSTĀVJI UN KONTAKTINFORMĀCIJA</w:t>
      </w:r>
    </w:p>
    <w:p w14:paraId="5B0C47A8" w14:textId="77777777" w:rsidR="001C6890" w:rsidRPr="00DE6746" w:rsidRDefault="001C6890" w:rsidP="001C6890">
      <w:pPr>
        <w:pStyle w:val="ListParagraph"/>
        <w:spacing w:after="0" w:line="276" w:lineRule="auto"/>
        <w:rPr>
          <w:rFonts w:ascii="Times New Roman" w:hAnsi="Times New Roman" w:cs="Times New Roman"/>
          <w:b/>
          <w:caps/>
        </w:rPr>
      </w:pPr>
    </w:p>
    <w:p w14:paraId="39A0ED8A" w14:textId="524ECEEA" w:rsidR="00B5789E" w:rsidRPr="00A51C53" w:rsidRDefault="00B5789E" w:rsidP="001C6890">
      <w:pPr>
        <w:numPr>
          <w:ilvl w:val="1"/>
          <w:numId w:val="31"/>
        </w:numPr>
        <w:tabs>
          <w:tab w:val="left" w:pos="-142"/>
          <w:tab w:val="left" w:pos="0"/>
        </w:tabs>
        <w:suppressAutoHyphens/>
        <w:autoSpaceDE w:val="0"/>
        <w:spacing w:after="0" w:line="276" w:lineRule="auto"/>
        <w:ind w:left="567" w:hanging="567"/>
        <w:jc w:val="both"/>
        <w:rPr>
          <w:rFonts w:ascii="Times New Roman" w:eastAsia="Arial" w:hAnsi="Times New Roman" w:cs="Times New Roman"/>
        </w:rPr>
      </w:pPr>
      <w:r w:rsidRPr="00A51C53">
        <w:rPr>
          <w:rFonts w:ascii="Times New Roman" w:eastAsia="Arial" w:hAnsi="Times New Roman" w:cs="Times New Roman"/>
        </w:rPr>
        <w:t>PASŪTĪTĀJA pārstāvis ar LĪGUMU saistītu jautājumu risināšanā, kā arī attiecībā uz DARBA izpildi ir:</w:t>
      </w:r>
      <w:r w:rsidR="00DE6746" w:rsidRPr="00A51C53">
        <w:rPr>
          <w:rFonts w:ascii="Times New Roman" w:eastAsia="Arial" w:hAnsi="Times New Roman" w:cs="Times New Roman"/>
        </w:rPr>
        <w:t xml:space="preserve"> </w:t>
      </w:r>
      <w:r w:rsidR="00D028F8">
        <w:rPr>
          <w:rFonts w:ascii="Times New Roman" w:eastAsia="Arial" w:hAnsi="Times New Roman" w:cs="Times New Roman"/>
        </w:rPr>
        <w:t>XXXXXXX</w:t>
      </w:r>
      <w:r w:rsidRPr="00A51C53">
        <w:rPr>
          <w:rFonts w:ascii="Times New Roman" w:eastAsia="Arial" w:hAnsi="Times New Roman" w:cs="Times New Roman"/>
        </w:rPr>
        <w:t>, tālr</w:t>
      </w:r>
      <w:r w:rsidR="00006F9E" w:rsidRPr="00A51C53">
        <w:rPr>
          <w:rFonts w:ascii="Times New Roman" w:eastAsia="Arial" w:hAnsi="Times New Roman" w:cs="Times New Roman"/>
        </w:rPr>
        <w:t>unis</w:t>
      </w:r>
      <w:r w:rsidR="00DE6746" w:rsidRPr="00A51C53">
        <w:rPr>
          <w:rFonts w:ascii="Times New Roman" w:hAnsi="Times New Roman" w:cs="Times New Roman"/>
        </w:rPr>
        <w:t xml:space="preserve"> </w:t>
      </w:r>
      <w:r w:rsidR="00D028F8">
        <w:rPr>
          <w:rFonts w:ascii="Times New Roman" w:hAnsi="Times New Roman" w:cs="Times New Roman"/>
        </w:rPr>
        <w:t>XXXXXXX</w:t>
      </w:r>
      <w:r w:rsidRPr="00A51C53">
        <w:rPr>
          <w:rFonts w:ascii="Times New Roman" w:eastAsia="Arial" w:hAnsi="Times New Roman" w:cs="Times New Roman"/>
        </w:rPr>
        <w:t>, e-pasts:</w:t>
      </w:r>
      <w:r w:rsidR="00DE6746" w:rsidRPr="00A51C53">
        <w:rPr>
          <w:rFonts w:ascii="Times New Roman" w:hAnsi="Times New Roman" w:cs="Times New Roman"/>
        </w:rPr>
        <w:t xml:space="preserve"> </w:t>
      </w:r>
      <w:r w:rsidR="00D028F8">
        <w:rPr>
          <w:rFonts w:ascii="Times New Roman" w:eastAsia="Arial" w:hAnsi="Times New Roman" w:cs="Times New Roman"/>
        </w:rPr>
        <w:t>XXXXXXX</w:t>
      </w:r>
      <w:r w:rsidRPr="00A51C53">
        <w:rPr>
          <w:rFonts w:ascii="Times New Roman" w:eastAsia="Arial" w:hAnsi="Times New Roman" w:cs="Times New Roman"/>
        </w:rPr>
        <w:t xml:space="preserve"> </w:t>
      </w:r>
    </w:p>
    <w:p w14:paraId="6DC58C97" w14:textId="7F656439" w:rsidR="00B5789E" w:rsidRDefault="00B5789E" w:rsidP="001C6890">
      <w:pPr>
        <w:numPr>
          <w:ilvl w:val="1"/>
          <w:numId w:val="31"/>
        </w:numPr>
        <w:tabs>
          <w:tab w:val="left" w:pos="-142"/>
          <w:tab w:val="left" w:pos="0"/>
        </w:tabs>
        <w:suppressAutoHyphens/>
        <w:autoSpaceDE w:val="0"/>
        <w:spacing w:after="0" w:line="276" w:lineRule="auto"/>
        <w:ind w:left="567" w:hanging="567"/>
        <w:jc w:val="both"/>
        <w:rPr>
          <w:rStyle w:val="Hyperlink"/>
          <w:rFonts w:ascii="Times New Roman" w:hAnsi="Times New Roman" w:cs="Times New Roman"/>
          <w:color w:val="auto"/>
          <w:u w:val="none"/>
        </w:rPr>
      </w:pPr>
      <w:r w:rsidRPr="00DE6746">
        <w:rPr>
          <w:rFonts w:ascii="Times New Roman" w:hAnsi="Times New Roman" w:cs="Times New Roman"/>
        </w:rPr>
        <w:t>IZPILDĪTĀJA pārstāvis ar LĪGUMU saistītu jautājumu</w:t>
      </w:r>
      <w:r w:rsidR="00006F9E" w:rsidRPr="00DE6746">
        <w:rPr>
          <w:rFonts w:ascii="Times New Roman" w:hAnsi="Times New Roman" w:cs="Times New Roman"/>
        </w:rPr>
        <w:t xml:space="preserve"> </w:t>
      </w:r>
      <w:r w:rsidRPr="00DE6746">
        <w:rPr>
          <w:rFonts w:ascii="Times New Roman" w:hAnsi="Times New Roman" w:cs="Times New Roman"/>
        </w:rPr>
        <w:t xml:space="preserve"> risināšanā, kā arī attiecībā uz DARBA izpildi ir:</w:t>
      </w:r>
      <w:r w:rsidR="00006F9E" w:rsidRPr="00DE6746">
        <w:rPr>
          <w:rFonts w:ascii="Times New Roman" w:hAnsi="Times New Roman" w:cs="Times New Roman"/>
        </w:rPr>
        <w:t xml:space="preserve"> </w:t>
      </w:r>
      <w:r w:rsidR="00D028F8">
        <w:rPr>
          <w:rFonts w:ascii="Times New Roman" w:hAnsi="Times New Roman" w:cs="Times New Roman"/>
        </w:rPr>
        <w:t>XXXXXXX,</w:t>
      </w:r>
      <w:r w:rsidRPr="00DE6746">
        <w:rPr>
          <w:rFonts w:ascii="Times New Roman" w:hAnsi="Times New Roman" w:cs="Times New Roman"/>
        </w:rPr>
        <w:t xml:space="preserve"> tālr</w:t>
      </w:r>
      <w:r w:rsidR="00006F9E" w:rsidRPr="00DE6746">
        <w:rPr>
          <w:rFonts w:ascii="Times New Roman" w:hAnsi="Times New Roman" w:cs="Times New Roman"/>
        </w:rPr>
        <w:t xml:space="preserve">unis </w:t>
      </w:r>
      <w:r w:rsidR="00D028F8">
        <w:rPr>
          <w:rFonts w:ascii="Times New Roman" w:hAnsi="Times New Roman" w:cs="Times New Roman"/>
        </w:rPr>
        <w:t>XXXXXXX</w:t>
      </w:r>
      <w:r w:rsidRPr="00DE6746">
        <w:rPr>
          <w:rFonts w:ascii="Times New Roman" w:hAnsi="Times New Roman" w:cs="Times New Roman"/>
        </w:rPr>
        <w:t>, e-pasts</w:t>
      </w:r>
      <w:r w:rsidR="00006F9E" w:rsidRPr="00DE6746">
        <w:rPr>
          <w:rFonts w:ascii="Times New Roman" w:hAnsi="Times New Roman" w:cs="Times New Roman"/>
        </w:rPr>
        <w:t xml:space="preserve"> </w:t>
      </w:r>
      <w:hyperlink r:id="rId9" w:history="1">
        <w:r w:rsidR="00D028F8">
          <w:rPr>
            <w:rStyle w:val="Hyperlink"/>
            <w:rFonts w:ascii="Times New Roman" w:hAnsi="Times New Roman" w:cs="Times New Roman"/>
            <w:color w:val="auto"/>
            <w:u w:val="none"/>
          </w:rPr>
          <w:t>XXXXXXX</w:t>
        </w:r>
      </w:hyperlink>
    </w:p>
    <w:p w14:paraId="0125E791" w14:textId="77777777" w:rsidR="001C6890" w:rsidRPr="00DE6746" w:rsidRDefault="001C6890" w:rsidP="001C6890">
      <w:pPr>
        <w:tabs>
          <w:tab w:val="left" w:pos="-142"/>
          <w:tab w:val="left" w:pos="0"/>
        </w:tabs>
        <w:suppressAutoHyphens/>
        <w:autoSpaceDE w:val="0"/>
        <w:spacing w:after="0" w:line="276" w:lineRule="auto"/>
        <w:ind w:left="567"/>
        <w:jc w:val="both"/>
        <w:rPr>
          <w:rFonts w:ascii="Times New Roman" w:hAnsi="Times New Roman" w:cs="Times New Roman"/>
        </w:rPr>
      </w:pPr>
    </w:p>
    <w:p w14:paraId="39CE4345" w14:textId="77777777" w:rsidR="00B5789E" w:rsidRDefault="00B5789E" w:rsidP="001C6890">
      <w:pPr>
        <w:pStyle w:val="ListParagraph"/>
        <w:numPr>
          <w:ilvl w:val="0"/>
          <w:numId w:val="31"/>
        </w:numPr>
        <w:tabs>
          <w:tab w:val="left" w:pos="-142"/>
          <w:tab w:val="left" w:pos="360"/>
        </w:tabs>
        <w:spacing w:after="0" w:line="276" w:lineRule="auto"/>
        <w:jc w:val="center"/>
        <w:rPr>
          <w:rFonts w:ascii="Times New Roman" w:hAnsi="Times New Roman" w:cs="Times New Roman"/>
          <w:b/>
          <w:caps/>
        </w:rPr>
      </w:pPr>
      <w:r w:rsidRPr="00DE6746">
        <w:rPr>
          <w:rFonts w:ascii="Times New Roman" w:hAnsi="Times New Roman" w:cs="Times New Roman"/>
          <w:b/>
          <w:caps/>
        </w:rPr>
        <w:t>CITI NOTEIKUMI</w:t>
      </w:r>
    </w:p>
    <w:p w14:paraId="38F7710E" w14:textId="77777777" w:rsidR="00B5789E" w:rsidRPr="00DE6746" w:rsidRDefault="00B5789E" w:rsidP="001C6890">
      <w:pPr>
        <w:pStyle w:val="ListParagraph"/>
        <w:numPr>
          <w:ilvl w:val="1"/>
          <w:numId w:val="31"/>
        </w:numPr>
        <w:spacing w:after="0" w:line="276" w:lineRule="auto"/>
        <w:ind w:left="567" w:hanging="567"/>
        <w:jc w:val="both"/>
        <w:rPr>
          <w:rFonts w:ascii="Times New Roman" w:hAnsi="Times New Roman" w:cs="Times New Roman"/>
          <w:caps/>
        </w:rPr>
      </w:pPr>
      <w:r w:rsidRPr="00DE6746">
        <w:rPr>
          <w:rFonts w:ascii="Times New Roman" w:hAnsi="Times New Roman" w:cs="Times New Roman"/>
        </w:rPr>
        <w:t>LĪGUMS stājas spēkā ar visu tā eksemplāru parakstīšanas dienu.</w:t>
      </w:r>
    </w:p>
    <w:p w14:paraId="07B8E867" w14:textId="77777777" w:rsidR="00B5789E" w:rsidRPr="00DE6746" w:rsidRDefault="00B5789E" w:rsidP="001C6890">
      <w:pPr>
        <w:numPr>
          <w:ilvl w:val="1"/>
          <w:numId w:val="31"/>
        </w:numPr>
        <w:tabs>
          <w:tab w:val="num" w:pos="-142"/>
        </w:tabs>
        <w:spacing w:after="0" w:line="276" w:lineRule="auto"/>
        <w:ind w:left="567" w:hanging="567"/>
        <w:jc w:val="both"/>
        <w:rPr>
          <w:rFonts w:ascii="Times New Roman" w:hAnsi="Times New Roman" w:cs="Times New Roman"/>
          <w:caps/>
        </w:rPr>
      </w:pPr>
      <w:r w:rsidRPr="00DE6746">
        <w:rPr>
          <w:rFonts w:ascii="Times New Roman" w:hAnsi="Times New Roman" w:cs="Times New Roman"/>
        </w:rPr>
        <w:t>LĪGUMS ir spēkā līdz PUŠU saistību pilnīgai izpildei vai atbilstoši LĪGUMA 8.6., 8.7., 8.8. punktu noteikumiem.</w:t>
      </w:r>
    </w:p>
    <w:p w14:paraId="5BB86160" w14:textId="77777777" w:rsidR="00B5789E" w:rsidRPr="00DE6746" w:rsidRDefault="00B5789E" w:rsidP="001C6890">
      <w:pPr>
        <w:numPr>
          <w:ilvl w:val="1"/>
          <w:numId w:val="31"/>
        </w:numPr>
        <w:tabs>
          <w:tab w:val="num" w:pos="-142"/>
        </w:tabs>
        <w:spacing w:after="0" w:line="276" w:lineRule="auto"/>
        <w:ind w:left="567" w:hanging="567"/>
        <w:jc w:val="both"/>
        <w:rPr>
          <w:rFonts w:ascii="Times New Roman" w:hAnsi="Times New Roman" w:cs="Times New Roman"/>
          <w:caps/>
        </w:rPr>
      </w:pPr>
      <w:r w:rsidRPr="00DE6746">
        <w:rPr>
          <w:rFonts w:ascii="Times New Roman" w:hAnsi="Times New Roman" w:cs="Times New Roman"/>
        </w:rPr>
        <w:t>Kādam no LĪGUMA noteikumiem zaudējot spēku normatīvo aktu grozījumu gadījumā, LĪGUMS nezaudē spēku tā pārējos punktos, un šādā gadījumā PUŠU pienākums ir piemērot LĪGUMU atbilstoši spēkā esošajiem normatīvajiem aktiem.</w:t>
      </w:r>
    </w:p>
    <w:p w14:paraId="4B7C954A" w14:textId="77777777" w:rsidR="00B5789E" w:rsidRPr="00DE6746" w:rsidRDefault="00B5789E" w:rsidP="001C6890">
      <w:pPr>
        <w:numPr>
          <w:ilvl w:val="1"/>
          <w:numId w:val="31"/>
        </w:numPr>
        <w:tabs>
          <w:tab w:val="num" w:pos="-142"/>
        </w:tabs>
        <w:spacing w:after="0" w:line="276" w:lineRule="auto"/>
        <w:ind w:left="567" w:hanging="567"/>
        <w:jc w:val="both"/>
        <w:rPr>
          <w:rFonts w:ascii="Times New Roman" w:hAnsi="Times New Roman" w:cs="Times New Roman"/>
          <w:caps/>
        </w:rPr>
      </w:pPr>
      <w:r w:rsidRPr="00DE6746">
        <w:rPr>
          <w:rFonts w:ascii="Times New Roman" w:hAnsi="Times New Roman" w:cs="Times New Roman"/>
        </w:rPr>
        <w:t xml:space="preserve">PUSES apņemas neveikt nekādas darbības, kas tieši vai netieši var radīt zaudējumus otrai PUSEI, vai kaitēt otras PUSES interesēm. </w:t>
      </w:r>
    </w:p>
    <w:p w14:paraId="05780390" w14:textId="77777777" w:rsidR="00B5789E" w:rsidRPr="00DE6746" w:rsidRDefault="00B5789E" w:rsidP="001C6890">
      <w:pPr>
        <w:numPr>
          <w:ilvl w:val="1"/>
          <w:numId w:val="31"/>
        </w:numPr>
        <w:tabs>
          <w:tab w:val="num" w:pos="-142"/>
        </w:tabs>
        <w:spacing w:after="0" w:line="276" w:lineRule="auto"/>
        <w:ind w:left="567" w:hanging="567"/>
        <w:jc w:val="both"/>
        <w:rPr>
          <w:rFonts w:ascii="Times New Roman" w:hAnsi="Times New Roman" w:cs="Times New Roman"/>
          <w:caps/>
        </w:rPr>
      </w:pPr>
      <w:r w:rsidRPr="00DE6746">
        <w:rPr>
          <w:rFonts w:ascii="Times New Roman" w:hAnsi="Times New Roman" w:cs="Times New Roman"/>
        </w:rPr>
        <w:t>LĪGUMĀ izveidotais noteikumu sadalījums pa sadaļām ar tām piešķirtajiem nosaukumiem ir izmantojams tikai un vienīgi atsaucēm un nekādā gadījumā nevar ietekmēt LĪGUMA noteikumu tulkošanu.</w:t>
      </w:r>
    </w:p>
    <w:p w14:paraId="682D7052" w14:textId="77777777" w:rsidR="00B5789E" w:rsidRPr="00DE6746" w:rsidRDefault="00B5789E" w:rsidP="001C6890">
      <w:pPr>
        <w:numPr>
          <w:ilvl w:val="1"/>
          <w:numId w:val="31"/>
        </w:numPr>
        <w:tabs>
          <w:tab w:val="num" w:pos="-142"/>
        </w:tabs>
        <w:spacing w:after="0" w:line="276" w:lineRule="auto"/>
        <w:ind w:left="567" w:hanging="567"/>
        <w:jc w:val="both"/>
        <w:rPr>
          <w:rFonts w:ascii="Times New Roman" w:hAnsi="Times New Roman" w:cs="Times New Roman"/>
          <w:caps/>
        </w:rPr>
      </w:pPr>
      <w:r w:rsidRPr="00DE6746">
        <w:rPr>
          <w:rFonts w:ascii="Times New Roman" w:hAnsi="Times New Roman" w:cs="Times New Roman"/>
        </w:rPr>
        <w:t>Ja kādai no PUSĒM tiek mainīts juridiskais statuss, amatpersonas paraksta tiesības, vadītāji vai kādi LĪGUMĀ minētie PUSES rekvizīti, telefona, faksa numuri, elektroniskā pasta adreses, adreses, pilnvarotie pārstāvji u.c., tad tā nekavējoties, bet ne vēlāk kā 3 (</w:t>
      </w:r>
      <w:r w:rsidRPr="00DE6746">
        <w:rPr>
          <w:rFonts w:ascii="Times New Roman" w:hAnsi="Times New Roman" w:cs="Times New Roman"/>
          <w:i/>
        </w:rPr>
        <w:t>trīs</w:t>
      </w:r>
      <w:r w:rsidRPr="00DE6746">
        <w:rPr>
          <w:rFonts w:ascii="Times New Roman" w:hAnsi="Times New Roman" w:cs="Times New Roman"/>
        </w:rPr>
        <w:t>) darba dienu laikā, rakstiski paziņo par to otrai PUSEI. Noteikuma neizpildes gadījumā uzskatāms, ka otra PUSE ir pilnībā izpildījusi savas saistības, lietojot LĪGUMĀ esošo informāciju par otru PUSI.</w:t>
      </w:r>
    </w:p>
    <w:p w14:paraId="323ADECB" w14:textId="77777777" w:rsidR="00B5789E" w:rsidRPr="00DE6746" w:rsidRDefault="00B5789E" w:rsidP="001C6890">
      <w:pPr>
        <w:numPr>
          <w:ilvl w:val="1"/>
          <w:numId w:val="31"/>
        </w:numPr>
        <w:tabs>
          <w:tab w:val="left" w:pos="-142"/>
        </w:tabs>
        <w:spacing w:after="0" w:line="276" w:lineRule="auto"/>
        <w:ind w:left="567" w:hanging="567"/>
        <w:jc w:val="both"/>
        <w:rPr>
          <w:rFonts w:ascii="Times New Roman" w:hAnsi="Times New Roman" w:cs="Times New Roman"/>
          <w:caps/>
        </w:rPr>
      </w:pPr>
      <w:r w:rsidRPr="00DE6746">
        <w:rPr>
          <w:rFonts w:ascii="Times New Roman" w:hAnsi="Times New Roman" w:cs="Times New Roman"/>
        </w:rPr>
        <w:t>LĪGUMS sastādīts latviešu valodā 2 (</w:t>
      </w:r>
      <w:r w:rsidRPr="00DE6746">
        <w:rPr>
          <w:rFonts w:ascii="Times New Roman" w:hAnsi="Times New Roman" w:cs="Times New Roman"/>
          <w:i/>
        </w:rPr>
        <w:t>divos</w:t>
      </w:r>
      <w:r w:rsidRPr="00DE6746">
        <w:rPr>
          <w:rFonts w:ascii="Times New Roman" w:hAnsi="Times New Roman" w:cs="Times New Roman"/>
        </w:rPr>
        <w:t>) eksemplāros ar vienādu juridisku spēku, no kuriem viens glabājas pie PASŪTĪTĀJA un otrs pie IZPILDĪTĀJA.</w:t>
      </w:r>
    </w:p>
    <w:p w14:paraId="1781E5E5" w14:textId="77777777" w:rsidR="00B5789E" w:rsidRPr="00DE6746" w:rsidRDefault="00B5789E" w:rsidP="001C6890">
      <w:pPr>
        <w:pStyle w:val="ListParagraph"/>
        <w:numPr>
          <w:ilvl w:val="1"/>
          <w:numId w:val="31"/>
        </w:numPr>
        <w:suppressAutoHyphens/>
        <w:spacing w:after="0" w:line="276" w:lineRule="auto"/>
        <w:ind w:left="567" w:hanging="567"/>
        <w:jc w:val="both"/>
        <w:rPr>
          <w:rFonts w:ascii="Times New Roman" w:hAnsi="Times New Roman" w:cs="Times New Roman"/>
        </w:rPr>
      </w:pPr>
      <w:r w:rsidRPr="00DE6746">
        <w:rPr>
          <w:rFonts w:ascii="Times New Roman" w:hAnsi="Times New Roman" w:cs="Times New Roman"/>
        </w:rPr>
        <w:t>LĪGUMA pielikumi un tā neatņemamas sastāvdaļas ir:</w:t>
      </w:r>
    </w:p>
    <w:p w14:paraId="6D5D34FE" w14:textId="0FF6509B" w:rsidR="00B5789E" w:rsidRPr="00DE6746" w:rsidRDefault="00B5789E" w:rsidP="001C6890">
      <w:pPr>
        <w:pStyle w:val="ListParagraph"/>
        <w:numPr>
          <w:ilvl w:val="2"/>
          <w:numId w:val="31"/>
        </w:numPr>
        <w:suppressAutoHyphens/>
        <w:spacing w:after="0" w:line="276" w:lineRule="auto"/>
        <w:ind w:left="1276" w:hanging="709"/>
        <w:jc w:val="both"/>
        <w:rPr>
          <w:rFonts w:ascii="Times New Roman" w:hAnsi="Times New Roman" w:cs="Times New Roman"/>
        </w:rPr>
      </w:pPr>
      <w:r w:rsidRPr="00DE6746">
        <w:rPr>
          <w:rFonts w:ascii="Times New Roman" w:hAnsi="Times New Roman" w:cs="Times New Roman"/>
        </w:rPr>
        <w:t>IZPILDĪTĀJA tehniskais piedāvājums IEPIRKUMAM;</w:t>
      </w:r>
    </w:p>
    <w:p w14:paraId="2BC6D3F5" w14:textId="4EC73C65" w:rsidR="00B5789E" w:rsidRDefault="00B5789E" w:rsidP="001C6890">
      <w:pPr>
        <w:pStyle w:val="ListParagraph"/>
        <w:numPr>
          <w:ilvl w:val="2"/>
          <w:numId w:val="31"/>
        </w:numPr>
        <w:suppressAutoHyphens/>
        <w:spacing w:after="0" w:line="276" w:lineRule="auto"/>
        <w:ind w:left="1276" w:hanging="709"/>
        <w:jc w:val="both"/>
        <w:rPr>
          <w:rFonts w:ascii="Times New Roman" w:hAnsi="Times New Roman" w:cs="Times New Roman"/>
        </w:rPr>
      </w:pPr>
      <w:r w:rsidRPr="00DE6746">
        <w:rPr>
          <w:rFonts w:ascii="Times New Roman" w:hAnsi="Times New Roman" w:cs="Times New Roman"/>
        </w:rPr>
        <w:t>IZPILDĪTĀJA</w:t>
      </w:r>
      <w:r w:rsidR="0038293F">
        <w:rPr>
          <w:rFonts w:ascii="Times New Roman" w:hAnsi="Times New Roman" w:cs="Times New Roman"/>
        </w:rPr>
        <w:t xml:space="preserve"> finanšu piedāvājums IEPIRKUMAM.</w:t>
      </w:r>
    </w:p>
    <w:p w14:paraId="4D7B273F" w14:textId="77777777" w:rsidR="001C6890" w:rsidRDefault="001C6890" w:rsidP="001C6890">
      <w:pPr>
        <w:suppressAutoHyphens/>
        <w:spacing w:after="0" w:line="276" w:lineRule="auto"/>
        <w:jc w:val="both"/>
        <w:rPr>
          <w:rFonts w:ascii="Times New Roman" w:hAnsi="Times New Roman" w:cs="Times New Roman"/>
        </w:rPr>
      </w:pPr>
    </w:p>
    <w:p w14:paraId="6D31EDFC" w14:textId="77777777" w:rsidR="00B5789E" w:rsidRDefault="00B5789E" w:rsidP="001C6890">
      <w:pPr>
        <w:pStyle w:val="ListParagraph"/>
        <w:numPr>
          <w:ilvl w:val="0"/>
          <w:numId w:val="31"/>
        </w:numPr>
        <w:spacing w:after="0" w:line="276" w:lineRule="auto"/>
        <w:jc w:val="center"/>
        <w:rPr>
          <w:rFonts w:ascii="Times New Roman" w:hAnsi="Times New Roman" w:cs="Times New Roman"/>
          <w:b/>
          <w:bCs/>
          <w:caps/>
        </w:rPr>
      </w:pPr>
      <w:r w:rsidRPr="00DE6746">
        <w:rPr>
          <w:rFonts w:ascii="Times New Roman" w:hAnsi="Times New Roman" w:cs="Times New Roman"/>
          <w:b/>
          <w:bCs/>
          <w:caps/>
        </w:rPr>
        <w:t>Pušu rekvizīti un paraksti</w:t>
      </w:r>
    </w:p>
    <w:p w14:paraId="47037B59" w14:textId="77777777" w:rsidR="001C6890" w:rsidRPr="00DE6746" w:rsidRDefault="001C6890" w:rsidP="001C6890">
      <w:pPr>
        <w:pStyle w:val="ListParagraph"/>
        <w:spacing w:after="0" w:line="276" w:lineRule="auto"/>
        <w:rPr>
          <w:rFonts w:ascii="Times New Roman" w:hAnsi="Times New Roman" w:cs="Times New Roman"/>
          <w:b/>
          <w:bCs/>
          <w:caps/>
        </w:rPr>
      </w:pPr>
    </w:p>
    <w:tbl>
      <w:tblPr>
        <w:tblW w:w="9017" w:type="dxa"/>
        <w:tblLayout w:type="fixed"/>
        <w:tblLook w:val="0000" w:firstRow="0" w:lastRow="0" w:firstColumn="0" w:lastColumn="0" w:noHBand="0" w:noVBand="0"/>
      </w:tblPr>
      <w:tblGrid>
        <w:gridCol w:w="4643"/>
        <w:gridCol w:w="4374"/>
      </w:tblGrid>
      <w:tr w:rsidR="00547182" w:rsidRPr="00DE6746" w14:paraId="2F4B60E6" w14:textId="77777777" w:rsidTr="00F425D3">
        <w:trPr>
          <w:trHeight w:val="2485"/>
        </w:trPr>
        <w:tc>
          <w:tcPr>
            <w:tcW w:w="4643" w:type="dxa"/>
          </w:tcPr>
          <w:p w14:paraId="48CC0CFE" w14:textId="7731508C" w:rsidR="00547182" w:rsidRPr="00DE6746" w:rsidRDefault="00547182" w:rsidP="001C6890">
            <w:pPr>
              <w:snapToGrid w:val="0"/>
              <w:spacing w:after="0" w:line="276" w:lineRule="auto"/>
              <w:jc w:val="both"/>
              <w:rPr>
                <w:rFonts w:ascii="Times New Roman" w:hAnsi="Times New Roman" w:cs="Times New Roman"/>
                <w:b/>
                <w:bCs/>
              </w:rPr>
            </w:pPr>
            <w:r w:rsidRPr="00DE6746">
              <w:rPr>
                <w:rFonts w:ascii="Times New Roman" w:hAnsi="Times New Roman" w:cs="Times New Roman"/>
                <w:b/>
                <w:bCs/>
              </w:rPr>
              <w:t>PASŪTĪTĀJS</w:t>
            </w:r>
          </w:p>
          <w:p w14:paraId="571B3DCB" w14:textId="77777777" w:rsidR="00547182" w:rsidRPr="00DE6746" w:rsidRDefault="00547182" w:rsidP="001C6890">
            <w:pPr>
              <w:spacing w:after="0" w:line="276" w:lineRule="auto"/>
              <w:jc w:val="both"/>
              <w:rPr>
                <w:rFonts w:ascii="Times New Roman" w:hAnsi="Times New Roman" w:cs="Times New Roman"/>
                <w:bCs/>
              </w:rPr>
            </w:pPr>
            <w:r w:rsidRPr="00DE6746">
              <w:rPr>
                <w:rFonts w:ascii="Times New Roman" w:hAnsi="Times New Roman" w:cs="Times New Roman"/>
                <w:b/>
                <w:bCs/>
              </w:rPr>
              <w:t>VSIA „Piejūras slimnīca”</w:t>
            </w:r>
          </w:p>
          <w:p w14:paraId="4B1E8690" w14:textId="77777777" w:rsidR="00547182" w:rsidRPr="00DE6746" w:rsidRDefault="00547182" w:rsidP="001C6890">
            <w:pPr>
              <w:spacing w:after="0" w:line="276" w:lineRule="auto"/>
              <w:jc w:val="both"/>
              <w:rPr>
                <w:rFonts w:ascii="Times New Roman" w:hAnsi="Times New Roman" w:cs="Times New Roman"/>
                <w:bCs/>
              </w:rPr>
            </w:pPr>
            <w:proofErr w:type="spellStart"/>
            <w:r w:rsidRPr="00DE6746">
              <w:rPr>
                <w:rFonts w:ascii="Times New Roman" w:hAnsi="Times New Roman" w:cs="Times New Roman"/>
                <w:bCs/>
              </w:rPr>
              <w:t>Reģ</w:t>
            </w:r>
            <w:proofErr w:type="spellEnd"/>
            <w:r w:rsidRPr="00DE6746">
              <w:rPr>
                <w:rFonts w:ascii="Times New Roman" w:hAnsi="Times New Roman" w:cs="Times New Roman"/>
                <w:bCs/>
              </w:rPr>
              <w:t>. Nr. 40003343729</w:t>
            </w:r>
          </w:p>
          <w:p w14:paraId="790550C2" w14:textId="77777777" w:rsidR="00547182" w:rsidRDefault="00D028F8" w:rsidP="001C6890">
            <w:pPr>
              <w:snapToGrid w:val="0"/>
              <w:spacing w:after="0" w:line="276" w:lineRule="auto"/>
              <w:jc w:val="both"/>
              <w:rPr>
                <w:rFonts w:ascii="Times New Roman" w:hAnsi="Times New Roman" w:cs="Times New Roman"/>
                <w:bCs/>
              </w:rPr>
            </w:pPr>
            <w:r>
              <w:rPr>
                <w:rFonts w:ascii="Times New Roman" w:hAnsi="Times New Roman" w:cs="Times New Roman"/>
                <w:bCs/>
              </w:rPr>
              <w:t>XXXXXXX</w:t>
            </w:r>
          </w:p>
          <w:p w14:paraId="14D03687" w14:textId="4484471F" w:rsidR="00D028F8" w:rsidRPr="00DE6746" w:rsidRDefault="00D028F8" w:rsidP="001C6890">
            <w:pPr>
              <w:snapToGrid w:val="0"/>
              <w:spacing w:after="0" w:line="276" w:lineRule="auto"/>
              <w:jc w:val="both"/>
              <w:rPr>
                <w:rFonts w:ascii="Times New Roman" w:hAnsi="Times New Roman" w:cs="Times New Roman"/>
                <w:b/>
                <w:bCs/>
              </w:rPr>
            </w:pPr>
          </w:p>
        </w:tc>
        <w:tc>
          <w:tcPr>
            <w:tcW w:w="4374" w:type="dxa"/>
          </w:tcPr>
          <w:p w14:paraId="12C888A0" w14:textId="31A4094A" w:rsidR="00547182" w:rsidRPr="00DE6746" w:rsidRDefault="00547182" w:rsidP="001C6890">
            <w:pPr>
              <w:spacing w:after="0" w:line="276" w:lineRule="auto"/>
              <w:rPr>
                <w:rFonts w:ascii="Times New Roman" w:eastAsia="Times New Roman" w:hAnsi="Times New Roman" w:cs="Times New Roman"/>
                <w:b/>
                <w:lang w:eastAsia="lv-LV"/>
              </w:rPr>
            </w:pPr>
            <w:r w:rsidRPr="00DE6746">
              <w:rPr>
                <w:rFonts w:ascii="Times New Roman" w:eastAsia="Times New Roman" w:hAnsi="Times New Roman" w:cs="Times New Roman"/>
                <w:b/>
                <w:lang w:eastAsia="lv-LV"/>
              </w:rPr>
              <w:t>IZPILDĪTĀJS</w:t>
            </w:r>
          </w:p>
          <w:p w14:paraId="78F6880C" w14:textId="77777777" w:rsidR="00547182" w:rsidRPr="00DE6746" w:rsidRDefault="00547182" w:rsidP="001C6890">
            <w:pPr>
              <w:spacing w:after="0" w:line="276" w:lineRule="auto"/>
              <w:rPr>
                <w:rFonts w:ascii="Times New Roman" w:hAnsi="Times New Roman" w:cs="Times New Roman"/>
                <w:b/>
              </w:rPr>
            </w:pPr>
            <w:r w:rsidRPr="00DE6746">
              <w:rPr>
                <w:rFonts w:ascii="Times New Roman" w:hAnsi="Times New Roman" w:cs="Times New Roman"/>
                <w:b/>
              </w:rPr>
              <w:t>UAB “</w:t>
            </w:r>
            <w:proofErr w:type="spellStart"/>
            <w:r w:rsidRPr="00DE6746">
              <w:rPr>
                <w:rFonts w:ascii="Times New Roman" w:hAnsi="Times New Roman" w:cs="Times New Roman"/>
                <w:b/>
              </w:rPr>
              <w:t>Slaugivita</w:t>
            </w:r>
            <w:proofErr w:type="spellEnd"/>
            <w:r w:rsidRPr="00DE6746">
              <w:rPr>
                <w:rFonts w:ascii="Times New Roman" w:hAnsi="Times New Roman" w:cs="Times New Roman"/>
                <w:b/>
              </w:rPr>
              <w:t>”</w:t>
            </w:r>
          </w:p>
          <w:p w14:paraId="24CE1D69" w14:textId="1ADB0B02" w:rsidR="00547182" w:rsidRPr="00DE6746" w:rsidRDefault="00547182" w:rsidP="001C6890">
            <w:pPr>
              <w:spacing w:after="0" w:line="276" w:lineRule="auto"/>
              <w:rPr>
                <w:rFonts w:ascii="Times New Roman" w:hAnsi="Times New Roman" w:cs="Times New Roman"/>
              </w:rPr>
            </w:pPr>
            <w:proofErr w:type="spellStart"/>
            <w:r w:rsidRPr="00DE6746">
              <w:rPr>
                <w:rFonts w:ascii="Times New Roman" w:hAnsi="Times New Roman" w:cs="Times New Roman"/>
              </w:rPr>
              <w:t>Reģ</w:t>
            </w:r>
            <w:proofErr w:type="spellEnd"/>
            <w:r w:rsidRPr="00DE6746">
              <w:rPr>
                <w:rFonts w:ascii="Times New Roman" w:hAnsi="Times New Roman" w:cs="Times New Roman"/>
              </w:rPr>
              <w:t>. Nr.145440368</w:t>
            </w:r>
          </w:p>
          <w:p w14:paraId="608D5112" w14:textId="2F8DF544" w:rsidR="00547182" w:rsidRDefault="00D028F8" w:rsidP="001C6890">
            <w:pPr>
              <w:spacing w:line="276" w:lineRule="auto"/>
              <w:rPr>
                <w:rFonts w:ascii="Times New Roman" w:eastAsia="Times New Roman" w:hAnsi="Times New Roman" w:cs="Times New Roman"/>
                <w:lang w:eastAsia="lv-LV"/>
              </w:rPr>
            </w:pPr>
            <w:r>
              <w:rPr>
                <w:rFonts w:ascii="Times New Roman" w:eastAsia="Times New Roman" w:hAnsi="Times New Roman" w:cs="Times New Roman"/>
                <w:lang w:eastAsia="lv-LV"/>
              </w:rPr>
              <w:t>XXXXXXX</w:t>
            </w:r>
          </w:p>
          <w:p w14:paraId="7719AE94" w14:textId="4390AF73" w:rsidR="00547182" w:rsidRPr="00DE6746" w:rsidRDefault="00547182" w:rsidP="00D028F8">
            <w:pPr>
              <w:spacing w:line="276" w:lineRule="auto"/>
              <w:rPr>
                <w:rFonts w:ascii="Times New Roman" w:hAnsi="Times New Roman" w:cs="Times New Roman"/>
                <w:bCs/>
              </w:rPr>
            </w:pPr>
          </w:p>
        </w:tc>
      </w:tr>
    </w:tbl>
    <w:p w14:paraId="137C008F" w14:textId="1F633650" w:rsidR="00936073" w:rsidRPr="00936073" w:rsidRDefault="00547182" w:rsidP="00352CD8">
      <w:pPr>
        <w:spacing w:after="0" w:line="276" w:lineRule="auto"/>
        <w:jc w:val="both"/>
        <w:rPr>
          <w:rFonts w:ascii="Times New Roman" w:hAnsi="Times New Roman" w:cs="Times New Roman"/>
          <w:sz w:val="16"/>
          <w:szCs w:val="16"/>
        </w:rPr>
      </w:pPr>
      <w:bookmarkStart w:id="0" w:name="_GoBack"/>
      <w:bookmarkEnd w:id="0"/>
      <w:r w:rsidRPr="00DE6746">
        <w:rPr>
          <w:rFonts w:ascii="Times New Roman" w:hAnsi="Times New Roman" w:cs="Times New Roman"/>
        </w:rPr>
        <w:t xml:space="preserve"> </w:t>
      </w:r>
    </w:p>
    <w:sectPr w:rsidR="00936073" w:rsidRPr="00936073" w:rsidSect="00352CD8">
      <w:headerReference w:type="default" r:id="rId10"/>
      <w:footerReference w:type="default" r:id="rId11"/>
      <w:pgSz w:w="11906" w:h="16838"/>
      <w:pgMar w:top="1021" w:right="1134"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E8F92" w14:textId="77777777" w:rsidR="00055A15" w:rsidRDefault="00055A15" w:rsidP="00852988">
      <w:pPr>
        <w:spacing w:after="0" w:line="240" w:lineRule="auto"/>
      </w:pPr>
      <w:r>
        <w:separator/>
      </w:r>
    </w:p>
  </w:endnote>
  <w:endnote w:type="continuationSeparator" w:id="0">
    <w:p w14:paraId="21400A5C" w14:textId="77777777" w:rsidR="00055A15" w:rsidRDefault="00055A15"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398908"/>
      <w:docPartObj>
        <w:docPartGallery w:val="Page Numbers (Bottom of Page)"/>
        <w:docPartUnique/>
      </w:docPartObj>
    </w:sdtPr>
    <w:sdtEndPr>
      <w:rPr>
        <w:rFonts w:ascii="Times New Roman" w:hAnsi="Times New Roman" w:cs="Times New Roman"/>
        <w:sz w:val="20"/>
        <w:szCs w:val="20"/>
      </w:rPr>
    </w:sdtEndPr>
    <w:sdtContent>
      <w:p w14:paraId="24F97FB3" w14:textId="6F833BEE" w:rsidR="00055A15" w:rsidRPr="00CB12CC" w:rsidRDefault="00055A15">
        <w:pPr>
          <w:pStyle w:val="Footer"/>
          <w:jc w:val="right"/>
          <w:rPr>
            <w:rFonts w:ascii="Times New Roman" w:hAnsi="Times New Roman" w:cs="Times New Roman"/>
            <w:sz w:val="20"/>
            <w:szCs w:val="20"/>
          </w:rPr>
        </w:pPr>
        <w:r w:rsidRPr="00CB12CC">
          <w:rPr>
            <w:rFonts w:ascii="Times New Roman" w:hAnsi="Times New Roman" w:cs="Times New Roman"/>
            <w:sz w:val="20"/>
            <w:szCs w:val="20"/>
          </w:rPr>
          <w:fldChar w:fldCharType="begin"/>
        </w:r>
        <w:r w:rsidRPr="00CB12CC">
          <w:rPr>
            <w:rFonts w:ascii="Times New Roman" w:hAnsi="Times New Roman" w:cs="Times New Roman"/>
            <w:sz w:val="20"/>
            <w:szCs w:val="20"/>
          </w:rPr>
          <w:instrText>PAGE   \* MERGEFORMAT</w:instrText>
        </w:r>
        <w:r w:rsidRPr="00CB12CC">
          <w:rPr>
            <w:rFonts w:ascii="Times New Roman" w:hAnsi="Times New Roman" w:cs="Times New Roman"/>
            <w:sz w:val="20"/>
            <w:szCs w:val="20"/>
          </w:rPr>
          <w:fldChar w:fldCharType="separate"/>
        </w:r>
        <w:r w:rsidR="00D028F8">
          <w:rPr>
            <w:rFonts w:ascii="Times New Roman" w:hAnsi="Times New Roman" w:cs="Times New Roman"/>
            <w:noProof/>
            <w:sz w:val="20"/>
            <w:szCs w:val="20"/>
          </w:rPr>
          <w:t>5</w:t>
        </w:r>
        <w:r w:rsidRPr="00CB12CC">
          <w:rPr>
            <w:rFonts w:ascii="Times New Roman" w:hAnsi="Times New Roman" w:cs="Times New Roman"/>
            <w:sz w:val="20"/>
            <w:szCs w:val="20"/>
          </w:rPr>
          <w:fldChar w:fldCharType="end"/>
        </w:r>
      </w:p>
    </w:sdtContent>
  </w:sdt>
  <w:p w14:paraId="12A4A995" w14:textId="77777777" w:rsidR="00055A15" w:rsidRDefault="00055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5E103" w14:textId="77777777" w:rsidR="00055A15" w:rsidRDefault="00055A15" w:rsidP="00852988">
      <w:pPr>
        <w:spacing w:after="0" w:line="240" w:lineRule="auto"/>
      </w:pPr>
      <w:r>
        <w:separator/>
      </w:r>
    </w:p>
  </w:footnote>
  <w:footnote w:type="continuationSeparator" w:id="0">
    <w:p w14:paraId="3956CCA1" w14:textId="77777777" w:rsidR="00055A15" w:rsidRDefault="00055A15" w:rsidP="00852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B2E5D" w14:textId="77777777" w:rsidR="00055A15" w:rsidRPr="00025F9E" w:rsidRDefault="00055A15" w:rsidP="000819A8">
    <w:pPr>
      <w:pStyle w:val="Header"/>
      <w:rPr>
        <w:sz w:val="22"/>
        <w:szCs w:val="22"/>
      </w:rPr>
    </w:pPr>
  </w:p>
  <w:p w14:paraId="3C4E914F" w14:textId="77777777" w:rsidR="00055A15" w:rsidRPr="00025F9E" w:rsidRDefault="00055A15">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265414"/>
    <w:multiLevelType w:val="multilevel"/>
    <w:tmpl w:val="899E1CC6"/>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2C274EB"/>
    <w:multiLevelType w:val="multilevel"/>
    <w:tmpl w:val="D3FE6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9B0328"/>
    <w:multiLevelType w:val="multilevel"/>
    <w:tmpl w:val="D488F4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Arial"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5DA2778"/>
    <w:multiLevelType w:val="multilevel"/>
    <w:tmpl w:val="2620F9E4"/>
    <w:lvl w:ilvl="0">
      <w:start w:val="4"/>
      <w:numFmt w:val="decimal"/>
      <w:lvlText w:val="%1."/>
      <w:legacy w:legacy="1" w:legacySpace="0" w:legacyIndent="360"/>
      <w:lvlJc w:val="left"/>
      <w:rPr>
        <w:rFonts w:ascii="Times New Roman" w:hAnsi="Times New Roman" w:cs="Times New Roman"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06A94335"/>
    <w:multiLevelType w:val="hybridMultilevel"/>
    <w:tmpl w:val="A27E6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7B30058"/>
    <w:multiLevelType w:val="hybridMultilevel"/>
    <w:tmpl w:val="69AC5B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E5623A5"/>
    <w:multiLevelType w:val="multilevel"/>
    <w:tmpl w:val="313AEE58"/>
    <w:lvl w:ilvl="0">
      <w:start w:val="1"/>
      <w:numFmt w:val="decimal"/>
      <w:lvlText w:val="%1."/>
      <w:lvlJc w:val="left"/>
      <w:pPr>
        <w:ind w:left="480" w:hanging="480"/>
      </w:pPr>
      <w:rPr>
        <w:rFonts w:hint="default"/>
      </w:rPr>
    </w:lvl>
    <w:lvl w:ilvl="1">
      <w:start w:val="2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0106106"/>
    <w:multiLevelType w:val="hybridMultilevel"/>
    <w:tmpl w:val="DDB4C4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5324945"/>
    <w:multiLevelType w:val="multilevel"/>
    <w:tmpl w:val="2744DC2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7942FEA"/>
    <w:multiLevelType w:val="multilevel"/>
    <w:tmpl w:val="6A8621C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1BB05759"/>
    <w:multiLevelType w:val="multilevel"/>
    <w:tmpl w:val="A78659F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C3C61C0"/>
    <w:multiLevelType w:val="multilevel"/>
    <w:tmpl w:val="8A1E3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CFB0537"/>
    <w:multiLevelType w:val="hybridMultilevel"/>
    <w:tmpl w:val="1A56ADDE"/>
    <w:lvl w:ilvl="0" w:tplc="5DE2240A">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1FFF31AE"/>
    <w:multiLevelType w:val="hybridMultilevel"/>
    <w:tmpl w:val="FAD0B9EC"/>
    <w:lvl w:ilvl="0" w:tplc="AA3C371E">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ED30508"/>
    <w:multiLevelType w:val="hybridMultilevel"/>
    <w:tmpl w:val="3806A3A2"/>
    <w:lvl w:ilvl="0" w:tplc="FC304854">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ED60B9F"/>
    <w:multiLevelType w:val="multilevel"/>
    <w:tmpl w:val="0C88FFB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F23488"/>
    <w:multiLevelType w:val="multilevel"/>
    <w:tmpl w:val="C5B4FC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3454C1"/>
    <w:multiLevelType w:val="multilevel"/>
    <w:tmpl w:val="5880BF1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nsid w:val="367203A4"/>
    <w:multiLevelType w:val="multilevel"/>
    <w:tmpl w:val="AFF0003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2">
    <w:nsid w:val="3AF4510E"/>
    <w:multiLevelType w:val="hybridMultilevel"/>
    <w:tmpl w:val="6EBE0B5C"/>
    <w:lvl w:ilvl="0" w:tplc="5FC21B8E">
      <w:start w:val="1"/>
      <w:numFmt w:val="lowerLetter"/>
      <w:lvlText w:val="%1)"/>
      <w:lvlJc w:val="left"/>
      <w:pPr>
        <w:ind w:left="720" w:hanging="360"/>
      </w:pPr>
      <w:rPr>
        <w:rFonts w:asciiTheme="minorHAnsi" w:hAnsi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E731401"/>
    <w:multiLevelType w:val="hybridMultilevel"/>
    <w:tmpl w:val="26B2CE46"/>
    <w:lvl w:ilvl="0" w:tplc="EEB6823E">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40B2F71"/>
    <w:multiLevelType w:val="multilevel"/>
    <w:tmpl w:val="20105D90"/>
    <w:lvl w:ilvl="0">
      <w:start w:val="1"/>
      <w:numFmt w:val="decimal"/>
      <w:lvlText w:val="%1."/>
      <w:lvlJc w:val="left"/>
      <w:pPr>
        <w:ind w:left="360" w:hanging="360"/>
      </w:pPr>
      <w:rPr>
        <w:b/>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4762265"/>
    <w:multiLevelType w:val="multilevel"/>
    <w:tmpl w:val="81AAC1C8"/>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val="0"/>
        <w:i w:val="0"/>
        <w:color w:val="auto"/>
      </w:rPr>
    </w:lvl>
    <w:lvl w:ilvl="2">
      <w:start w:val="1"/>
      <w:numFmt w:val="decimal"/>
      <w:isLgl/>
      <w:lvlText w:val="%1.%2.%3."/>
      <w:lvlJc w:val="left"/>
      <w:pPr>
        <w:ind w:left="1146"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44FE0547"/>
    <w:multiLevelType w:val="multilevel"/>
    <w:tmpl w:val="6414BF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5701B4D"/>
    <w:multiLevelType w:val="multilevel"/>
    <w:tmpl w:val="69C08088"/>
    <w:lvl w:ilvl="0">
      <w:start w:val="1"/>
      <w:numFmt w:val="decimal"/>
      <w:lvlText w:val="%1."/>
      <w:lvlJc w:val="left"/>
      <w:pPr>
        <w:ind w:left="720" w:hanging="360"/>
      </w:pPr>
      <w:rPr>
        <w:b/>
      </w:rPr>
    </w:lvl>
    <w:lvl w:ilvl="1">
      <w:start w:val="1"/>
      <w:numFmt w:val="decimal"/>
      <w:isLgl/>
      <w:lvlText w:val="%1.%2."/>
      <w:lvlJc w:val="left"/>
      <w:pPr>
        <w:ind w:left="780" w:hanging="420"/>
      </w:pPr>
      <w:rPr>
        <w:b/>
        <w:color w:val="auto"/>
      </w:rPr>
    </w:lvl>
    <w:lvl w:ilvl="2">
      <w:start w:val="1"/>
      <w:numFmt w:val="decimal"/>
      <w:isLgl/>
      <w:lvlText w:val="%1.%2.%3."/>
      <w:lvlJc w:val="left"/>
      <w:pPr>
        <w:ind w:left="1080" w:hanging="720"/>
      </w:pPr>
      <w:rPr>
        <w:b w:val="0"/>
        <w:color w:val="auto"/>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29">
    <w:nsid w:val="516B30D6"/>
    <w:multiLevelType w:val="multilevel"/>
    <w:tmpl w:val="6D082A72"/>
    <w:lvl w:ilvl="0">
      <w:start w:val="3"/>
      <w:numFmt w:val="decimal"/>
      <w:lvlText w:val="%1."/>
      <w:lvlJc w:val="left"/>
      <w:pPr>
        <w:ind w:left="444" w:hanging="444"/>
      </w:pPr>
      <w:rPr>
        <w:rFonts w:hint="default"/>
      </w:rPr>
    </w:lvl>
    <w:lvl w:ilvl="1">
      <w:start w:val="13"/>
      <w:numFmt w:val="decimal"/>
      <w:lvlText w:val="%1.%2."/>
      <w:lvlJc w:val="left"/>
      <w:pPr>
        <w:ind w:left="444" w:hanging="444"/>
      </w:pPr>
      <w:rPr>
        <w:rFonts w:hint="default"/>
        <w:b/>
      </w:rPr>
    </w:lvl>
    <w:lvl w:ilvl="2">
      <w:start w:val="1"/>
      <w:numFmt w:val="lowerLetter"/>
      <w:lvlText w:val="%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5F71E8D"/>
    <w:multiLevelType w:val="multilevel"/>
    <w:tmpl w:val="84F4E56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70A5D5C"/>
    <w:multiLevelType w:val="multilevel"/>
    <w:tmpl w:val="9EF4753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BDF4008"/>
    <w:multiLevelType w:val="multilevel"/>
    <w:tmpl w:val="7958BF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C8F3453"/>
    <w:multiLevelType w:val="hybridMultilevel"/>
    <w:tmpl w:val="3926E5AC"/>
    <w:lvl w:ilvl="0" w:tplc="7B26C2D4">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1194D3B"/>
    <w:multiLevelType w:val="multilevel"/>
    <w:tmpl w:val="F24CE3F2"/>
    <w:lvl w:ilvl="0">
      <w:start w:val="1"/>
      <w:numFmt w:val="decimal"/>
      <w:lvlText w:val="%1."/>
      <w:lvlJc w:val="left"/>
      <w:pPr>
        <w:ind w:left="360" w:hanging="360"/>
      </w:pPr>
      <w:rPr>
        <w:rFonts w:eastAsia="Calibri" w:hint="default"/>
      </w:rPr>
    </w:lvl>
    <w:lvl w:ilvl="1">
      <w:start w:val="4"/>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5">
    <w:nsid w:val="6B7940AE"/>
    <w:multiLevelType w:val="hybridMultilevel"/>
    <w:tmpl w:val="A1EA2A4A"/>
    <w:lvl w:ilvl="0" w:tplc="B474340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E092D79"/>
    <w:multiLevelType w:val="hybridMultilevel"/>
    <w:tmpl w:val="DC10075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E796E1E"/>
    <w:multiLevelType w:val="multilevel"/>
    <w:tmpl w:val="8A183F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2917CDD"/>
    <w:multiLevelType w:val="hybridMultilevel"/>
    <w:tmpl w:val="95F428DE"/>
    <w:lvl w:ilvl="0" w:tplc="0FB4ABA0">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4A66285"/>
    <w:multiLevelType w:val="hybridMultilevel"/>
    <w:tmpl w:val="E416CF40"/>
    <w:lvl w:ilvl="0" w:tplc="BFF0EA8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BCC1BD2"/>
    <w:multiLevelType w:val="hybridMultilevel"/>
    <w:tmpl w:val="1054CB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F8F5290"/>
    <w:multiLevelType w:val="hybridMultilevel"/>
    <w:tmpl w:val="579C5162"/>
    <w:lvl w:ilvl="0" w:tplc="0426000F">
      <w:start w:val="1"/>
      <w:numFmt w:val="decimal"/>
      <w:lvlText w:val="%1."/>
      <w:lvlJc w:val="left"/>
      <w:pPr>
        <w:ind w:left="720" w:hanging="360"/>
      </w:pPr>
      <w:rPr>
        <w:rFonts w:hint="default"/>
      </w:rPr>
    </w:lvl>
    <w:lvl w:ilvl="1" w:tplc="ACC81AB8">
      <w:start w:val="1"/>
      <w:numFmt w:val="lowerLetter"/>
      <w:lvlText w:val="%2."/>
      <w:lvlJc w:val="left"/>
      <w:pPr>
        <w:ind w:left="1440" w:hanging="360"/>
      </w:pPr>
      <w:rPr>
        <w:sz w:val="22"/>
        <w:szCs w:val="22"/>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2"/>
  </w:num>
  <w:num w:numId="2">
    <w:abstractNumId w:val="4"/>
  </w:num>
  <w:num w:numId="3">
    <w:abstractNumId w:val="7"/>
  </w:num>
  <w:num w:numId="4">
    <w:abstractNumId w:val="6"/>
  </w:num>
  <w:num w:numId="5">
    <w:abstractNumId w:val="0"/>
  </w:num>
  <w:num w:numId="6">
    <w:abstractNumId w:val="9"/>
  </w:num>
  <w:num w:numId="7">
    <w:abstractNumId w:val="1"/>
  </w:num>
  <w:num w:numId="8">
    <w:abstractNumId w:val="33"/>
  </w:num>
  <w:num w:numId="9">
    <w:abstractNumId w:val="29"/>
  </w:num>
  <w:num w:numId="10">
    <w:abstractNumId w:val="11"/>
  </w:num>
  <w:num w:numId="11">
    <w:abstractNumId w:val="2"/>
  </w:num>
  <w:num w:numId="12">
    <w:abstractNumId w:val="36"/>
  </w:num>
  <w:num w:numId="13">
    <w:abstractNumId w:val="24"/>
  </w:num>
  <w:num w:numId="14">
    <w:abstractNumId w:val="18"/>
  </w:num>
  <w:num w:numId="15">
    <w:abstractNumId w:val="40"/>
  </w:num>
  <w:num w:numId="16">
    <w:abstractNumId w:val="16"/>
  </w:num>
  <w:num w:numId="17">
    <w:abstractNumId w:val="2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2"/>
  </w:num>
  <w:num w:numId="21">
    <w:abstractNumId w:val="27"/>
  </w:num>
  <w:num w:numId="22">
    <w:abstractNumId w:val="10"/>
  </w:num>
  <w:num w:numId="23">
    <w:abstractNumId w:val="22"/>
  </w:num>
  <w:num w:numId="24">
    <w:abstractNumId w:val="14"/>
  </w:num>
  <w:num w:numId="25">
    <w:abstractNumId w:val="15"/>
  </w:num>
  <w:num w:numId="26">
    <w:abstractNumId w:val="23"/>
  </w:num>
  <w:num w:numId="27">
    <w:abstractNumId w:val="25"/>
  </w:num>
  <w:num w:numId="28">
    <w:abstractNumId w:val="37"/>
  </w:num>
  <w:num w:numId="29">
    <w:abstractNumId w:val="3"/>
  </w:num>
  <w:num w:numId="30">
    <w:abstractNumId w:val="31"/>
  </w:num>
  <w:num w:numId="31">
    <w:abstractNumId w:val="26"/>
  </w:num>
  <w:num w:numId="32">
    <w:abstractNumId w:val="39"/>
  </w:num>
  <w:num w:numId="33">
    <w:abstractNumId w:val="35"/>
  </w:num>
  <w:num w:numId="34">
    <w:abstractNumId w:val="13"/>
  </w:num>
  <w:num w:numId="35">
    <w:abstractNumId w:val="34"/>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12"/>
  </w:num>
  <w:num w:numId="39">
    <w:abstractNumId w:val="5"/>
  </w:num>
  <w:num w:numId="40">
    <w:abstractNumId w:val="30"/>
  </w:num>
  <w:num w:numId="41">
    <w:abstractNumId w:val="17"/>
  </w:num>
  <w:num w:numId="42">
    <w:abstractNumId w:val="21"/>
  </w:num>
  <w:num w:numId="43">
    <w:abstractNumId w:val="3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0"/>
    <w:rsid w:val="00006F9E"/>
    <w:rsid w:val="00007892"/>
    <w:rsid w:val="00010268"/>
    <w:rsid w:val="00014A91"/>
    <w:rsid w:val="00016B4F"/>
    <w:rsid w:val="000176D0"/>
    <w:rsid w:val="000208F7"/>
    <w:rsid w:val="00022BDC"/>
    <w:rsid w:val="00025F9E"/>
    <w:rsid w:val="0003027F"/>
    <w:rsid w:val="000308A0"/>
    <w:rsid w:val="00034105"/>
    <w:rsid w:val="00036586"/>
    <w:rsid w:val="00045ADD"/>
    <w:rsid w:val="000479CA"/>
    <w:rsid w:val="00055A15"/>
    <w:rsid w:val="00057326"/>
    <w:rsid w:val="00060EE4"/>
    <w:rsid w:val="00072BCB"/>
    <w:rsid w:val="00076086"/>
    <w:rsid w:val="00081267"/>
    <w:rsid w:val="000819A8"/>
    <w:rsid w:val="00086A30"/>
    <w:rsid w:val="0009073D"/>
    <w:rsid w:val="00092BCD"/>
    <w:rsid w:val="00093586"/>
    <w:rsid w:val="000A01CB"/>
    <w:rsid w:val="000B32FE"/>
    <w:rsid w:val="000B5349"/>
    <w:rsid w:val="000B6154"/>
    <w:rsid w:val="000B762B"/>
    <w:rsid w:val="000C365D"/>
    <w:rsid w:val="000C36E8"/>
    <w:rsid w:val="000D6FC5"/>
    <w:rsid w:val="000E38F2"/>
    <w:rsid w:val="000E4E82"/>
    <w:rsid w:val="000F17A5"/>
    <w:rsid w:val="000F481B"/>
    <w:rsid w:val="00116517"/>
    <w:rsid w:val="00116AF3"/>
    <w:rsid w:val="001217D8"/>
    <w:rsid w:val="00121C56"/>
    <w:rsid w:val="0012496A"/>
    <w:rsid w:val="00124B62"/>
    <w:rsid w:val="00134685"/>
    <w:rsid w:val="00140792"/>
    <w:rsid w:val="001432CB"/>
    <w:rsid w:val="00147132"/>
    <w:rsid w:val="001501C5"/>
    <w:rsid w:val="00152690"/>
    <w:rsid w:val="00155EBB"/>
    <w:rsid w:val="0016500F"/>
    <w:rsid w:val="001730A4"/>
    <w:rsid w:val="001731BC"/>
    <w:rsid w:val="00184683"/>
    <w:rsid w:val="0018624F"/>
    <w:rsid w:val="001900D9"/>
    <w:rsid w:val="00194B24"/>
    <w:rsid w:val="00197200"/>
    <w:rsid w:val="001A23E3"/>
    <w:rsid w:val="001B2C47"/>
    <w:rsid w:val="001B39BA"/>
    <w:rsid w:val="001B5EFB"/>
    <w:rsid w:val="001C5F43"/>
    <w:rsid w:val="001C636B"/>
    <w:rsid w:val="001C6890"/>
    <w:rsid w:val="001D7D08"/>
    <w:rsid w:val="001F1627"/>
    <w:rsid w:val="001F25A7"/>
    <w:rsid w:val="001F29C3"/>
    <w:rsid w:val="001F6D4D"/>
    <w:rsid w:val="001F78DF"/>
    <w:rsid w:val="00204F1F"/>
    <w:rsid w:val="00207272"/>
    <w:rsid w:val="00215295"/>
    <w:rsid w:val="00215DC4"/>
    <w:rsid w:val="00224D17"/>
    <w:rsid w:val="0022678C"/>
    <w:rsid w:val="0022735B"/>
    <w:rsid w:val="00233DF1"/>
    <w:rsid w:val="00235440"/>
    <w:rsid w:val="00235F22"/>
    <w:rsid w:val="00243211"/>
    <w:rsid w:val="002435BE"/>
    <w:rsid w:val="00243BE4"/>
    <w:rsid w:val="0024570B"/>
    <w:rsid w:val="0024655E"/>
    <w:rsid w:val="00246B37"/>
    <w:rsid w:val="00246DF9"/>
    <w:rsid w:val="00256F88"/>
    <w:rsid w:val="002643F0"/>
    <w:rsid w:val="00271BEC"/>
    <w:rsid w:val="002729CD"/>
    <w:rsid w:val="00285A4D"/>
    <w:rsid w:val="00287F27"/>
    <w:rsid w:val="00290737"/>
    <w:rsid w:val="00292038"/>
    <w:rsid w:val="00292C8A"/>
    <w:rsid w:val="00295697"/>
    <w:rsid w:val="002A0A4A"/>
    <w:rsid w:val="002A77D2"/>
    <w:rsid w:val="002B153A"/>
    <w:rsid w:val="002B192B"/>
    <w:rsid w:val="002B5A63"/>
    <w:rsid w:val="002B5B23"/>
    <w:rsid w:val="002C1420"/>
    <w:rsid w:val="002C2B7F"/>
    <w:rsid w:val="002D0325"/>
    <w:rsid w:val="002D1F95"/>
    <w:rsid w:val="002D38A3"/>
    <w:rsid w:val="002E03C8"/>
    <w:rsid w:val="002E0677"/>
    <w:rsid w:val="002E11C8"/>
    <w:rsid w:val="002E7C80"/>
    <w:rsid w:val="002E7F46"/>
    <w:rsid w:val="002F1BC1"/>
    <w:rsid w:val="002F2EAC"/>
    <w:rsid w:val="002F345B"/>
    <w:rsid w:val="002F3499"/>
    <w:rsid w:val="002F491B"/>
    <w:rsid w:val="0030294F"/>
    <w:rsid w:val="00303376"/>
    <w:rsid w:val="00305A6E"/>
    <w:rsid w:val="00311290"/>
    <w:rsid w:val="003135EF"/>
    <w:rsid w:val="003228EE"/>
    <w:rsid w:val="00325F8C"/>
    <w:rsid w:val="00334AAA"/>
    <w:rsid w:val="003403DC"/>
    <w:rsid w:val="0034066C"/>
    <w:rsid w:val="00340712"/>
    <w:rsid w:val="00341895"/>
    <w:rsid w:val="00344837"/>
    <w:rsid w:val="0034725C"/>
    <w:rsid w:val="00347B19"/>
    <w:rsid w:val="00347BBE"/>
    <w:rsid w:val="00352CD8"/>
    <w:rsid w:val="003539BC"/>
    <w:rsid w:val="003564D7"/>
    <w:rsid w:val="0036202B"/>
    <w:rsid w:val="00362508"/>
    <w:rsid w:val="003653EB"/>
    <w:rsid w:val="00367932"/>
    <w:rsid w:val="00371B8A"/>
    <w:rsid w:val="00375A79"/>
    <w:rsid w:val="00381858"/>
    <w:rsid w:val="0038293F"/>
    <w:rsid w:val="00385CC7"/>
    <w:rsid w:val="00387474"/>
    <w:rsid w:val="00397028"/>
    <w:rsid w:val="003A1417"/>
    <w:rsid w:val="003A2BC1"/>
    <w:rsid w:val="003B06E3"/>
    <w:rsid w:val="003B527B"/>
    <w:rsid w:val="003C029B"/>
    <w:rsid w:val="003C1959"/>
    <w:rsid w:val="003C3835"/>
    <w:rsid w:val="003C59A4"/>
    <w:rsid w:val="003C7C12"/>
    <w:rsid w:val="003D2C75"/>
    <w:rsid w:val="003D585B"/>
    <w:rsid w:val="003D62BF"/>
    <w:rsid w:val="003E2473"/>
    <w:rsid w:val="003E3ABF"/>
    <w:rsid w:val="003F1BE1"/>
    <w:rsid w:val="003F4350"/>
    <w:rsid w:val="003F482D"/>
    <w:rsid w:val="00403C12"/>
    <w:rsid w:val="0042486A"/>
    <w:rsid w:val="00425C18"/>
    <w:rsid w:val="00431472"/>
    <w:rsid w:val="004332B0"/>
    <w:rsid w:val="00433664"/>
    <w:rsid w:val="00443777"/>
    <w:rsid w:val="0045088F"/>
    <w:rsid w:val="00452C12"/>
    <w:rsid w:val="00456617"/>
    <w:rsid w:val="0046179D"/>
    <w:rsid w:val="00461E56"/>
    <w:rsid w:val="00470D0C"/>
    <w:rsid w:val="00470F4D"/>
    <w:rsid w:val="00472ACD"/>
    <w:rsid w:val="00476229"/>
    <w:rsid w:val="004815F8"/>
    <w:rsid w:val="00482EC3"/>
    <w:rsid w:val="00483F5E"/>
    <w:rsid w:val="004B177A"/>
    <w:rsid w:val="004B71E7"/>
    <w:rsid w:val="004C0A9B"/>
    <w:rsid w:val="004C2FBA"/>
    <w:rsid w:val="004C3B06"/>
    <w:rsid w:val="004E1B55"/>
    <w:rsid w:val="004E3C41"/>
    <w:rsid w:val="004F04C4"/>
    <w:rsid w:val="004F062B"/>
    <w:rsid w:val="004F1F22"/>
    <w:rsid w:val="004F3110"/>
    <w:rsid w:val="004F75E5"/>
    <w:rsid w:val="00500474"/>
    <w:rsid w:val="00501922"/>
    <w:rsid w:val="0052237B"/>
    <w:rsid w:val="0052474C"/>
    <w:rsid w:val="00526841"/>
    <w:rsid w:val="00530A9F"/>
    <w:rsid w:val="00533434"/>
    <w:rsid w:val="0053652E"/>
    <w:rsid w:val="00540A9B"/>
    <w:rsid w:val="00540CAC"/>
    <w:rsid w:val="00544396"/>
    <w:rsid w:val="00547182"/>
    <w:rsid w:val="00553172"/>
    <w:rsid w:val="00554A0F"/>
    <w:rsid w:val="005566B3"/>
    <w:rsid w:val="00557EA2"/>
    <w:rsid w:val="0056042A"/>
    <w:rsid w:val="00572350"/>
    <w:rsid w:val="005805FE"/>
    <w:rsid w:val="00583216"/>
    <w:rsid w:val="00584C4D"/>
    <w:rsid w:val="00587576"/>
    <w:rsid w:val="005A0475"/>
    <w:rsid w:val="005A2000"/>
    <w:rsid w:val="005A3E91"/>
    <w:rsid w:val="005A6B6D"/>
    <w:rsid w:val="005C1CD3"/>
    <w:rsid w:val="005C38A0"/>
    <w:rsid w:val="005D0105"/>
    <w:rsid w:val="005D171B"/>
    <w:rsid w:val="005D2924"/>
    <w:rsid w:val="005E1687"/>
    <w:rsid w:val="005E1F6C"/>
    <w:rsid w:val="005E45FE"/>
    <w:rsid w:val="005E7764"/>
    <w:rsid w:val="005F2D12"/>
    <w:rsid w:val="0060027C"/>
    <w:rsid w:val="0060216D"/>
    <w:rsid w:val="00606FF1"/>
    <w:rsid w:val="00607B30"/>
    <w:rsid w:val="0061290F"/>
    <w:rsid w:val="00613497"/>
    <w:rsid w:val="00621BCE"/>
    <w:rsid w:val="00623B53"/>
    <w:rsid w:val="00624195"/>
    <w:rsid w:val="00624CB3"/>
    <w:rsid w:val="00626539"/>
    <w:rsid w:val="006326AA"/>
    <w:rsid w:val="00634325"/>
    <w:rsid w:val="00635C90"/>
    <w:rsid w:val="00637E4F"/>
    <w:rsid w:val="00647B8F"/>
    <w:rsid w:val="006519FD"/>
    <w:rsid w:val="00661A6E"/>
    <w:rsid w:val="0066685C"/>
    <w:rsid w:val="00671877"/>
    <w:rsid w:val="006723A2"/>
    <w:rsid w:val="00675543"/>
    <w:rsid w:val="006779EE"/>
    <w:rsid w:val="00685A45"/>
    <w:rsid w:val="00690EC5"/>
    <w:rsid w:val="006A1FDF"/>
    <w:rsid w:val="006A418F"/>
    <w:rsid w:val="006A5C5D"/>
    <w:rsid w:val="006C1F50"/>
    <w:rsid w:val="006C42A4"/>
    <w:rsid w:val="006C62E2"/>
    <w:rsid w:val="006D5DAE"/>
    <w:rsid w:val="006E118B"/>
    <w:rsid w:val="006E40CE"/>
    <w:rsid w:val="006E67C1"/>
    <w:rsid w:val="006E7D93"/>
    <w:rsid w:val="006F1A35"/>
    <w:rsid w:val="006F1F9A"/>
    <w:rsid w:val="006F5E20"/>
    <w:rsid w:val="0071691C"/>
    <w:rsid w:val="007217EB"/>
    <w:rsid w:val="00721FC7"/>
    <w:rsid w:val="00725503"/>
    <w:rsid w:val="0072607F"/>
    <w:rsid w:val="0073368F"/>
    <w:rsid w:val="0073642C"/>
    <w:rsid w:val="00744961"/>
    <w:rsid w:val="0074624E"/>
    <w:rsid w:val="00751AB7"/>
    <w:rsid w:val="00753375"/>
    <w:rsid w:val="00756E20"/>
    <w:rsid w:val="00757349"/>
    <w:rsid w:val="007636A8"/>
    <w:rsid w:val="00770436"/>
    <w:rsid w:val="00770ABE"/>
    <w:rsid w:val="007732C2"/>
    <w:rsid w:val="00781395"/>
    <w:rsid w:val="00782808"/>
    <w:rsid w:val="00783C26"/>
    <w:rsid w:val="00784963"/>
    <w:rsid w:val="00785CE4"/>
    <w:rsid w:val="007A329F"/>
    <w:rsid w:val="007A781F"/>
    <w:rsid w:val="007B45F6"/>
    <w:rsid w:val="007B7D12"/>
    <w:rsid w:val="007C5BB7"/>
    <w:rsid w:val="007C6156"/>
    <w:rsid w:val="007D1794"/>
    <w:rsid w:val="007D7FE6"/>
    <w:rsid w:val="007E79F8"/>
    <w:rsid w:val="007F168B"/>
    <w:rsid w:val="007F6959"/>
    <w:rsid w:val="007F73DE"/>
    <w:rsid w:val="0080187E"/>
    <w:rsid w:val="00804A6D"/>
    <w:rsid w:val="0080580C"/>
    <w:rsid w:val="008112E8"/>
    <w:rsid w:val="008141C9"/>
    <w:rsid w:val="00814B67"/>
    <w:rsid w:val="008158B8"/>
    <w:rsid w:val="0081726B"/>
    <w:rsid w:val="00826FDD"/>
    <w:rsid w:val="00832225"/>
    <w:rsid w:val="00834839"/>
    <w:rsid w:val="0083577B"/>
    <w:rsid w:val="00841E46"/>
    <w:rsid w:val="00846529"/>
    <w:rsid w:val="00852988"/>
    <w:rsid w:val="00853A96"/>
    <w:rsid w:val="00864213"/>
    <w:rsid w:val="008651F9"/>
    <w:rsid w:val="008667BA"/>
    <w:rsid w:val="00871666"/>
    <w:rsid w:val="00871A19"/>
    <w:rsid w:val="00877F0E"/>
    <w:rsid w:val="008847C0"/>
    <w:rsid w:val="00886F92"/>
    <w:rsid w:val="00891CF0"/>
    <w:rsid w:val="0089620F"/>
    <w:rsid w:val="008A3886"/>
    <w:rsid w:val="008A7541"/>
    <w:rsid w:val="008B37FA"/>
    <w:rsid w:val="008C16D9"/>
    <w:rsid w:val="008C3B3D"/>
    <w:rsid w:val="008C74FE"/>
    <w:rsid w:val="008D0E26"/>
    <w:rsid w:val="008D1E2E"/>
    <w:rsid w:val="008D317D"/>
    <w:rsid w:val="008D6F78"/>
    <w:rsid w:val="008E21BF"/>
    <w:rsid w:val="008E5F34"/>
    <w:rsid w:val="008F04B8"/>
    <w:rsid w:val="008F2A50"/>
    <w:rsid w:val="008F2F36"/>
    <w:rsid w:val="008F36CD"/>
    <w:rsid w:val="00900DC4"/>
    <w:rsid w:val="009031B7"/>
    <w:rsid w:val="0090344C"/>
    <w:rsid w:val="00910B6D"/>
    <w:rsid w:val="009136B2"/>
    <w:rsid w:val="00934AB8"/>
    <w:rsid w:val="00935DAB"/>
    <w:rsid w:val="00936073"/>
    <w:rsid w:val="00936AE1"/>
    <w:rsid w:val="009373AD"/>
    <w:rsid w:val="0094466A"/>
    <w:rsid w:val="009446E3"/>
    <w:rsid w:val="00944D61"/>
    <w:rsid w:val="0094676E"/>
    <w:rsid w:val="00955C1C"/>
    <w:rsid w:val="00960D83"/>
    <w:rsid w:val="00964472"/>
    <w:rsid w:val="00965602"/>
    <w:rsid w:val="00976294"/>
    <w:rsid w:val="0098292C"/>
    <w:rsid w:val="00983909"/>
    <w:rsid w:val="009872EA"/>
    <w:rsid w:val="00990B22"/>
    <w:rsid w:val="009A0DF4"/>
    <w:rsid w:val="009A2827"/>
    <w:rsid w:val="009A5C02"/>
    <w:rsid w:val="009A5F0B"/>
    <w:rsid w:val="009A78DE"/>
    <w:rsid w:val="009B1F47"/>
    <w:rsid w:val="009B6625"/>
    <w:rsid w:val="009C0B41"/>
    <w:rsid w:val="009C5F69"/>
    <w:rsid w:val="009C5FA0"/>
    <w:rsid w:val="009C6A46"/>
    <w:rsid w:val="009D768C"/>
    <w:rsid w:val="009E3A68"/>
    <w:rsid w:val="009F2882"/>
    <w:rsid w:val="009F2A01"/>
    <w:rsid w:val="009F369E"/>
    <w:rsid w:val="00A0127D"/>
    <w:rsid w:val="00A01A3E"/>
    <w:rsid w:val="00A032D1"/>
    <w:rsid w:val="00A06724"/>
    <w:rsid w:val="00A116C6"/>
    <w:rsid w:val="00A16319"/>
    <w:rsid w:val="00A165D5"/>
    <w:rsid w:val="00A22017"/>
    <w:rsid w:val="00A248A7"/>
    <w:rsid w:val="00A33639"/>
    <w:rsid w:val="00A3375C"/>
    <w:rsid w:val="00A34461"/>
    <w:rsid w:val="00A35323"/>
    <w:rsid w:val="00A371AF"/>
    <w:rsid w:val="00A45DE2"/>
    <w:rsid w:val="00A51C53"/>
    <w:rsid w:val="00A53A69"/>
    <w:rsid w:val="00A55DB6"/>
    <w:rsid w:val="00A85556"/>
    <w:rsid w:val="00A909DC"/>
    <w:rsid w:val="00A9451A"/>
    <w:rsid w:val="00AA1881"/>
    <w:rsid w:val="00AA6716"/>
    <w:rsid w:val="00AB1B91"/>
    <w:rsid w:val="00AB255C"/>
    <w:rsid w:val="00AC072D"/>
    <w:rsid w:val="00AC3A82"/>
    <w:rsid w:val="00AC3B3B"/>
    <w:rsid w:val="00AC7B9B"/>
    <w:rsid w:val="00AD3CDA"/>
    <w:rsid w:val="00AD58E9"/>
    <w:rsid w:val="00AE1B4A"/>
    <w:rsid w:val="00AE208F"/>
    <w:rsid w:val="00AE4219"/>
    <w:rsid w:val="00AE4398"/>
    <w:rsid w:val="00AF1F7C"/>
    <w:rsid w:val="00AF20A7"/>
    <w:rsid w:val="00AF462C"/>
    <w:rsid w:val="00B0548F"/>
    <w:rsid w:val="00B104EF"/>
    <w:rsid w:val="00B14796"/>
    <w:rsid w:val="00B245C5"/>
    <w:rsid w:val="00B25CAB"/>
    <w:rsid w:val="00B27AA1"/>
    <w:rsid w:val="00B32BA8"/>
    <w:rsid w:val="00B37180"/>
    <w:rsid w:val="00B44843"/>
    <w:rsid w:val="00B5245E"/>
    <w:rsid w:val="00B5789E"/>
    <w:rsid w:val="00B640E2"/>
    <w:rsid w:val="00B66429"/>
    <w:rsid w:val="00B66AED"/>
    <w:rsid w:val="00B671EF"/>
    <w:rsid w:val="00B679A3"/>
    <w:rsid w:val="00B721FB"/>
    <w:rsid w:val="00B72431"/>
    <w:rsid w:val="00B733AC"/>
    <w:rsid w:val="00B73C99"/>
    <w:rsid w:val="00B7626B"/>
    <w:rsid w:val="00B82D72"/>
    <w:rsid w:val="00B85906"/>
    <w:rsid w:val="00B90911"/>
    <w:rsid w:val="00BA205A"/>
    <w:rsid w:val="00BA4AFC"/>
    <w:rsid w:val="00BA4F8B"/>
    <w:rsid w:val="00BB6811"/>
    <w:rsid w:val="00BC33E3"/>
    <w:rsid w:val="00BC5F37"/>
    <w:rsid w:val="00BE158D"/>
    <w:rsid w:val="00BE184C"/>
    <w:rsid w:val="00BE6AC5"/>
    <w:rsid w:val="00BE7F7C"/>
    <w:rsid w:val="00C004BC"/>
    <w:rsid w:val="00C1093E"/>
    <w:rsid w:val="00C11DE6"/>
    <w:rsid w:val="00C12BA7"/>
    <w:rsid w:val="00C164D0"/>
    <w:rsid w:val="00C219A4"/>
    <w:rsid w:val="00C31FD5"/>
    <w:rsid w:val="00C33ACF"/>
    <w:rsid w:val="00C342CE"/>
    <w:rsid w:val="00C47489"/>
    <w:rsid w:val="00C478C4"/>
    <w:rsid w:val="00C54636"/>
    <w:rsid w:val="00C55F05"/>
    <w:rsid w:val="00C816AB"/>
    <w:rsid w:val="00C8330A"/>
    <w:rsid w:val="00CA35E5"/>
    <w:rsid w:val="00CB056C"/>
    <w:rsid w:val="00CB12CC"/>
    <w:rsid w:val="00CC2F52"/>
    <w:rsid w:val="00CC6C96"/>
    <w:rsid w:val="00CC7240"/>
    <w:rsid w:val="00CD0DB8"/>
    <w:rsid w:val="00CD1DEA"/>
    <w:rsid w:val="00CD615E"/>
    <w:rsid w:val="00CE3971"/>
    <w:rsid w:val="00CE7ED5"/>
    <w:rsid w:val="00CF1021"/>
    <w:rsid w:val="00CF1D7D"/>
    <w:rsid w:val="00CF44CE"/>
    <w:rsid w:val="00CF50A7"/>
    <w:rsid w:val="00CF7DD0"/>
    <w:rsid w:val="00D01D1A"/>
    <w:rsid w:val="00D028F8"/>
    <w:rsid w:val="00D14BEF"/>
    <w:rsid w:val="00D20EB0"/>
    <w:rsid w:val="00D22F2C"/>
    <w:rsid w:val="00D250E5"/>
    <w:rsid w:val="00D30808"/>
    <w:rsid w:val="00D40A39"/>
    <w:rsid w:val="00D42BD9"/>
    <w:rsid w:val="00D472D5"/>
    <w:rsid w:val="00D51E3A"/>
    <w:rsid w:val="00D551CA"/>
    <w:rsid w:val="00D57E58"/>
    <w:rsid w:val="00D615FF"/>
    <w:rsid w:val="00D6315B"/>
    <w:rsid w:val="00D65931"/>
    <w:rsid w:val="00D70E85"/>
    <w:rsid w:val="00D738BD"/>
    <w:rsid w:val="00D74A04"/>
    <w:rsid w:val="00D75734"/>
    <w:rsid w:val="00D83F01"/>
    <w:rsid w:val="00D8491B"/>
    <w:rsid w:val="00D87FAD"/>
    <w:rsid w:val="00DA64B8"/>
    <w:rsid w:val="00DC14C0"/>
    <w:rsid w:val="00DC1B30"/>
    <w:rsid w:val="00DC22D3"/>
    <w:rsid w:val="00DC2667"/>
    <w:rsid w:val="00DC4263"/>
    <w:rsid w:val="00DD005B"/>
    <w:rsid w:val="00DD2582"/>
    <w:rsid w:val="00DD5B8A"/>
    <w:rsid w:val="00DE4726"/>
    <w:rsid w:val="00DE47BD"/>
    <w:rsid w:val="00DE6746"/>
    <w:rsid w:val="00DE732F"/>
    <w:rsid w:val="00DF03B4"/>
    <w:rsid w:val="00DF782A"/>
    <w:rsid w:val="00E04A14"/>
    <w:rsid w:val="00E056E0"/>
    <w:rsid w:val="00E11806"/>
    <w:rsid w:val="00E146A2"/>
    <w:rsid w:val="00E2037F"/>
    <w:rsid w:val="00E210C0"/>
    <w:rsid w:val="00E2298D"/>
    <w:rsid w:val="00E231BA"/>
    <w:rsid w:val="00E258D9"/>
    <w:rsid w:val="00E262A0"/>
    <w:rsid w:val="00E36B89"/>
    <w:rsid w:val="00E36EA5"/>
    <w:rsid w:val="00E37074"/>
    <w:rsid w:val="00E401BC"/>
    <w:rsid w:val="00E46AE9"/>
    <w:rsid w:val="00E504D4"/>
    <w:rsid w:val="00E53346"/>
    <w:rsid w:val="00E64A88"/>
    <w:rsid w:val="00E64D14"/>
    <w:rsid w:val="00E66303"/>
    <w:rsid w:val="00E743C6"/>
    <w:rsid w:val="00E74460"/>
    <w:rsid w:val="00E76460"/>
    <w:rsid w:val="00E82469"/>
    <w:rsid w:val="00EA1CCE"/>
    <w:rsid w:val="00EA46F0"/>
    <w:rsid w:val="00EB4BCE"/>
    <w:rsid w:val="00EB61B7"/>
    <w:rsid w:val="00EE7321"/>
    <w:rsid w:val="00EE7A08"/>
    <w:rsid w:val="00F03F82"/>
    <w:rsid w:val="00F10A3E"/>
    <w:rsid w:val="00F1220D"/>
    <w:rsid w:val="00F125F4"/>
    <w:rsid w:val="00F15245"/>
    <w:rsid w:val="00F209E8"/>
    <w:rsid w:val="00F20A04"/>
    <w:rsid w:val="00F33344"/>
    <w:rsid w:val="00F3449C"/>
    <w:rsid w:val="00F350E5"/>
    <w:rsid w:val="00F425D3"/>
    <w:rsid w:val="00F53E2E"/>
    <w:rsid w:val="00F57058"/>
    <w:rsid w:val="00F5740C"/>
    <w:rsid w:val="00F576E7"/>
    <w:rsid w:val="00F623DA"/>
    <w:rsid w:val="00F67DAD"/>
    <w:rsid w:val="00F73787"/>
    <w:rsid w:val="00F77107"/>
    <w:rsid w:val="00F81475"/>
    <w:rsid w:val="00F85B18"/>
    <w:rsid w:val="00F93DC0"/>
    <w:rsid w:val="00F9650B"/>
    <w:rsid w:val="00FA4580"/>
    <w:rsid w:val="00FA6AE7"/>
    <w:rsid w:val="00FA6B94"/>
    <w:rsid w:val="00FC14D0"/>
    <w:rsid w:val="00FC701B"/>
    <w:rsid w:val="00FD30CA"/>
    <w:rsid w:val="00FD48F9"/>
    <w:rsid w:val="00FD698E"/>
    <w:rsid w:val="00FE1B41"/>
    <w:rsid w:val="00FE3C00"/>
    <w:rsid w:val="00FE4089"/>
    <w:rsid w:val="00FE5C28"/>
    <w:rsid w:val="00FE7A05"/>
    <w:rsid w:val="00FF02B5"/>
    <w:rsid w:val="00FF1970"/>
    <w:rsid w:val="00FF19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323"/>
    <w:pPr>
      <w:keepNext/>
      <w:numPr>
        <w:numId w:val="5"/>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2">
    <w:name w:val="heading 2"/>
    <w:basedOn w:val="Normal"/>
    <w:next w:val="Normal"/>
    <w:link w:val="Heading2Char"/>
    <w:qFormat/>
    <w:rsid w:val="00CD0DB8"/>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Heading3">
    <w:name w:val="heading 3"/>
    <w:basedOn w:val="Normal"/>
    <w:next w:val="Normal"/>
    <w:link w:val="Heading3Char"/>
    <w:qFormat/>
    <w:rsid w:val="00A35323"/>
    <w:pPr>
      <w:keepNext/>
      <w:numPr>
        <w:ilvl w:val="2"/>
        <w:numId w:val="5"/>
      </w:numPr>
      <w:suppressAutoHyphens/>
      <w:spacing w:before="240" w:after="60" w:line="240" w:lineRule="auto"/>
      <w:outlineLvl w:val="2"/>
    </w:pPr>
    <w:rPr>
      <w:rFonts w:ascii="Arial" w:eastAsia="Times New Roman" w:hAnsi="Arial" w:cs="Arial"/>
      <w:b/>
      <w:bCs/>
      <w:sz w:val="26"/>
      <w:szCs w:val="26"/>
      <w:lang w:eastAsia="ar-SA"/>
    </w:rPr>
  </w:style>
  <w:style w:type="paragraph" w:styleId="Heading5">
    <w:name w:val="heading 5"/>
    <w:basedOn w:val="Normal"/>
    <w:next w:val="Normal"/>
    <w:link w:val="Heading5Char"/>
    <w:uiPriority w:val="9"/>
    <w:semiHidden/>
    <w:unhideWhenUsed/>
    <w:qFormat/>
    <w:rsid w:val="0060027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A35323"/>
    <w:pPr>
      <w:numPr>
        <w:ilvl w:val="5"/>
        <w:numId w:val="5"/>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2Char">
    <w:name w:val="Heading 2 Char"/>
    <w:basedOn w:val="DefaultParagraphFont"/>
    <w:link w:val="Heading2"/>
    <w:rsid w:val="00CD0DB8"/>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5Char">
    <w:name w:val="Heading 5 Char"/>
    <w:basedOn w:val="DefaultParagraphFont"/>
    <w:link w:val="Heading5"/>
    <w:uiPriority w:val="9"/>
    <w:semiHidden/>
    <w:rsid w:val="0060027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BodyText">
    <w:name w:val="Body Text"/>
    <w:aliases w:val="Body Text1"/>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aliases w:val="Body Text1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unhideWhenUsed/>
    <w:rsid w:val="00852988"/>
    <w:rPr>
      <w:vertAlign w:val="superscript"/>
    </w:rPr>
  </w:style>
  <w:style w:type="character" w:styleId="Hyperlink">
    <w:name w:val="Hyperlink"/>
    <w:uiPriority w:val="99"/>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Saistīto dokumentu saraksts,Syle 1"/>
    <w:basedOn w:val="Normal"/>
    <w:link w:val="ListParagraphChar"/>
    <w:uiPriority w:val="99"/>
    <w:qFormat/>
    <w:rsid w:val="00852988"/>
    <w:pPr>
      <w:ind w:left="720"/>
      <w:contextualSpacing/>
    </w:pPr>
  </w:style>
  <w:style w:type="character" w:customStyle="1" w:styleId="ListParagraphChar">
    <w:name w:val="List Paragraph Char"/>
    <w:aliases w:val="Saistīto dokumentu saraksts Char,Syle 1 Char"/>
    <w:link w:val="ListParagraph"/>
    <w:uiPriority w:val="99"/>
    <w:qFormat/>
    <w:rsid w:val="009C0B41"/>
  </w:style>
  <w:style w:type="paragraph" w:customStyle="1" w:styleId="Virsraksts51">
    <w:name w:val="Virsraksts 51"/>
    <w:basedOn w:val="Normal"/>
    <w:next w:val="Normal"/>
    <w:rsid w:val="00A35323"/>
    <w:pPr>
      <w:keepNext/>
      <w:numPr>
        <w:ilvl w:val="4"/>
        <w:numId w:val="5"/>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E11C8"/>
    <w:rPr>
      <w:rFonts w:ascii="Segoe UI" w:hAnsi="Segoe UI" w:cs="Segoe UI"/>
      <w:sz w:val="18"/>
      <w:szCs w:val="18"/>
    </w:rPr>
  </w:style>
  <w:style w:type="character" w:styleId="CommentReference">
    <w:name w:val="annotation reference"/>
    <w:basedOn w:val="DefaultParagraphFont"/>
    <w:uiPriority w:val="99"/>
    <w:unhideWhenUsed/>
    <w:rsid w:val="00147132"/>
    <w:rPr>
      <w:sz w:val="16"/>
      <w:szCs w:val="16"/>
    </w:rPr>
  </w:style>
  <w:style w:type="paragraph" w:styleId="CommentText">
    <w:name w:val="annotation text"/>
    <w:basedOn w:val="Normal"/>
    <w:link w:val="CommentTextChar"/>
    <w:uiPriority w:val="99"/>
    <w:unhideWhenUsed/>
    <w:rsid w:val="00147132"/>
    <w:pPr>
      <w:spacing w:line="240" w:lineRule="auto"/>
    </w:pPr>
    <w:rPr>
      <w:sz w:val="20"/>
      <w:szCs w:val="20"/>
    </w:rPr>
  </w:style>
  <w:style w:type="character" w:customStyle="1" w:styleId="CommentTextChar">
    <w:name w:val="Comment Text Char"/>
    <w:basedOn w:val="DefaultParagraphFont"/>
    <w:link w:val="CommentText"/>
    <w:uiPriority w:val="99"/>
    <w:rsid w:val="00147132"/>
    <w:rPr>
      <w:sz w:val="20"/>
      <w:szCs w:val="20"/>
    </w:rPr>
  </w:style>
  <w:style w:type="paragraph" w:styleId="CommentSubject">
    <w:name w:val="annotation subject"/>
    <w:basedOn w:val="CommentText"/>
    <w:next w:val="CommentText"/>
    <w:link w:val="CommentSubjectChar"/>
    <w:uiPriority w:val="99"/>
    <w:semiHidden/>
    <w:unhideWhenUsed/>
    <w:rsid w:val="00147132"/>
    <w:rPr>
      <w:b/>
      <w:bCs/>
    </w:rPr>
  </w:style>
  <w:style w:type="character" w:customStyle="1" w:styleId="CommentSubjectChar">
    <w:name w:val="Comment Subject Char"/>
    <w:basedOn w:val="CommentTextChar"/>
    <w:link w:val="CommentSubject"/>
    <w:uiPriority w:val="99"/>
    <w:semiHidden/>
    <w:rsid w:val="00147132"/>
    <w:rPr>
      <w:b/>
      <w:bCs/>
      <w:sz w:val="20"/>
      <w:szCs w:val="20"/>
    </w:rPr>
  </w:style>
  <w:style w:type="character" w:customStyle="1" w:styleId="WW8Num59z1">
    <w:name w:val="WW8Num59z1"/>
    <w:rsid w:val="00B72431"/>
    <w:rPr>
      <w:b w:val="0"/>
      <w:i w:val="0"/>
      <w:sz w:val="22"/>
      <w:szCs w:val="22"/>
    </w:rPr>
  </w:style>
  <w:style w:type="paragraph" w:styleId="BodyTextIndent">
    <w:name w:val="Body Text Indent"/>
    <w:basedOn w:val="Normal"/>
    <w:link w:val="BodyTextIndentChar"/>
    <w:rsid w:val="00C4748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C47489"/>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semiHidden/>
    <w:unhideWhenUsed/>
    <w:rsid w:val="00CD0DB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D0DB8"/>
    <w:rPr>
      <w:sz w:val="16"/>
      <w:szCs w:val="16"/>
    </w:rPr>
  </w:style>
  <w:style w:type="paragraph" w:styleId="BodyText3">
    <w:name w:val="Body Text 3"/>
    <w:basedOn w:val="Normal"/>
    <w:link w:val="BodyText3Char"/>
    <w:uiPriority w:val="99"/>
    <w:unhideWhenUsed/>
    <w:rsid w:val="00CD0DB8"/>
    <w:pPr>
      <w:spacing w:after="120"/>
    </w:pPr>
    <w:rPr>
      <w:sz w:val="16"/>
      <w:szCs w:val="16"/>
    </w:rPr>
  </w:style>
  <w:style w:type="character" w:customStyle="1" w:styleId="BodyText3Char">
    <w:name w:val="Body Text 3 Char"/>
    <w:basedOn w:val="DefaultParagraphFont"/>
    <w:link w:val="BodyText3"/>
    <w:uiPriority w:val="99"/>
    <w:rsid w:val="00CD0DB8"/>
    <w:rPr>
      <w:sz w:val="16"/>
      <w:szCs w:val="16"/>
    </w:rPr>
  </w:style>
  <w:style w:type="paragraph" w:customStyle="1" w:styleId="NoSpacing1">
    <w:name w:val="No Spacing1"/>
    <w:qFormat/>
    <w:rsid w:val="00CD0DB8"/>
    <w:pPr>
      <w:suppressAutoHyphens/>
      <w:spacing w:after="0" w:line="100" w:lineRule="atLeas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35C90"/>
    <w:rPr>
      <w:color w:val="954F72" w:themeColor="followedHyperlink"/>
      <w:u w:val="single"/>
    </w:rPr>
  </w:style>
  <w:style w:type="character" w:styleId="Strong">
    <w:name w:val="Strong"/>
    <w:basedOn w:val="DefaultParagraphFont"/>
    <w:uiPriority w:val="22"/>
    <w:qFormat/>
    <w:rsid w:val="005E1F6C"/>
    <w:rPr>
      <w:b/>
      <w:bCs/>
    </w:rPr>
  </w:style>
  <w:style w:type="paragraph" w:customStyle="1" w:styleId="Martis1">
    <w:name w:val="Martis 1"/>
    <w:basedOn w:val="Normal"/>
    <w:rsid w:val="0060027C"/>
    <w:pPr>
      <w:suppressAutoHyphens/>
      <w:spacing w:after="0" w:line="240" w:lineRule="auto"/>
    </w:pPr>
    <w:rPr>
      <w:rFonts w:ascii="Times New Roman" w:eastAsia="Calibri" w:hAnsi="Times New Roman" w:cs="Times New Roman"/>
      <w:lang w:eastAsia="ar-SA"/>
    </w:rPr>
  </w:style>
  <w:style w:type="paragraph" w:styleId="PlainText">
    <w:name w:val="Plain Text"/>
    <w:basedOn w:val="Normal"/>
    <w:link w:val="PlainTextChar"/>
    <w:rsid w:val="0060027C"/>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60027C"/>
    <w:rPr>
      <w:rFonts w:ascii="Courier New" w:eastAsia="Times New Roman" w:hAnsi="Courier New" w:cs="Times New Roman"/>
      <w:sz w:val="20"/>
      <w:szCs w:val="20"/>
      <w:lang w:val="en-US"/>
    </w:rPr>
  </w:style>
  <w:style w:type="paragraph" w:styleId="NormalWeb">
    <w:name w:val="Normal (Web)"/>
    <w:basedOn w:val="Normal"/>
    <w:uiPriority w:val="99"/>
    <w:unhideWhenUsed/>
    <w:rsid w:val="0060027C"/>
    <w:pPr>
      <w:spacing w:after="0"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501922"/>
    <w:pPr>
      <w:spacing w:after="0" w:line="240" w:lineRule="auto"/>
    </w:pPr>
  </w:style>
  <w:style w:type="character" w:customStyle="1" w:styleId="Bodytext2Italic">
    <w:name w:val="Body text (2) + Italic"/>
    <w:basedOn w:val="DefaultParagraphFont"/>
    <w:rsid w:val="00557EA2"/>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customStyle="1" w:styleId="Neatrisintapieminana1">
    <w:name w:val="Neatrisināta pieminēšana1"/>
    <w:basedOn w:val="DefaultParagraphFont"/>
    <w:uiPriority w:val="99"/>
    <w:semiHidden/>
    <w:unhideWhenUsed/>
    <w:rsid w:val="00553172"/>
    <w:rPr>
      <w:color w:val="605E5C"/>
      <w:shd w:val="clear" w:color="auto" w:fill="E1DFDD"/>
    </w:rPr>
  </w:style>
  <w:style w:type="paragraph" w:customStyle="1" w:styleId="font5">
    <w:name w:val="font5"/>
    <w:basedOn w:val="Normal"/>
    <w:rsid w:val="00936073"/>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customStyle="1" w:styleId="font6">
    <w:name w:val="font6"/>
    <w:basedOn w:val="Normal"/>
    <w:rsid w:val="00936073"/>
    <w:pPr>
      <w:spacing w:before="100" w:beforeAutospacing="1" w:after="100" w:afterAutospacing="1" w:line="240" w:lineRule="auto"/>
    </w:pPr>
    <w:rPr>
      <w:rFonts w:ascii="Times New Roman" w:eastAsia="Times New Roman" w:hAnsi="Times New Roman" w:cs="Times New Roman"/>
      <w:b/>
      <w:bCs/>
      <w:color w:val="000000"/>
      <w:sz w:val="18"/>
      <w:szCs w:val="18"/>
      <w:lang w:eastAsia="lv-LV"/>
    </w:rPr>
  </w:style>
  <w:style w:type="paragraph" w:customStyle="1" w:styleId="font7">
    <w:name w:val="font7"/>
    <w:basedOn w:val="Normal"/>
    <w:rsid w:val="00936073"/>
    <w:pPr>
      <w:spacing w:before="100" w:beforeAutospacing="1" w:after="100" w:afterAutospacing="1" w:line="240" w:lineRule="auto"/>
    </w:pPr>
    <w:rPr>
      <w:rFonts w:ascii="Times New Roman" w:eastAsia="Times New Roman" w:hAnsi="Times New Roman" w:cs="Times New Roman"/>
      <w:b/>
      <w:bCs/>
      <w:sz w:val="18"/>
      <w:szCs w:val="18"/>
      <w:lang w:eastAsia="lv-LV"/>
    </w:rPr>
  </w:style>
  <w:style w:type="paragraph" w:customStyle="1" w:styleId="font8">
    <w:name w:val="font8"/>
    <w:basedOn w:val="Normal"/>
    <w:rsid w:val="00936073"/>
    <w:pPr>
      <w:spacing w:before="100" w:beforeAutospacing="1" w:after="100" w:afterAutospacing="1" w:line="240" w:lineRule="auto"/>
    </w:pPr>
    <w:rPr>
      <w:rFonts w:ascii="Times New Roman" w:eastAsia="Times New Roman" w:hAnsi="Times New Roman" w:cs="Times New Roman"/>
      <w:color w:val="000000"/>
      <w:sz w:val="18"/>
      <w:szCs w:val="18"/>
      <w:lang w:eastAsia="lv-LV"/>
    </w:rPr>
  </w:style>
  <w:style w:type="paragraph" w:customStyle="1" w:styleId="font9">
    <w:name w:val="font9"/>
    <w:basedOn w:val="Normal"/>
    <w:rsid w:val="00936073"/>
    <w:pPr>
      <w:spacing w:before="100" w:beforeAutospacing="1" w:after="100" w:afterAutospacing="1" w:line="240" w:lineRule="auto"/>
    </w:pPr>
    <w:rPr>
      <w:rFonts w:ascii="Times New Roman" w:eastAsia="Times New Roman" w:hAnsi="Times New Roman" w:cs="Times New Roman"/>
      <w:i/>
      <w:iCs/>
      <w:color w:val="0000FF"/>
      <w:sz w:val="18"/>
      <w:szCs w:val="18"/>
      <w:u w:val="single"/>
      <w:lang w:eastAsia="lv-LV"/>
    </w:rPr>
  </w:style>
  <w:style w:type="paragraph" w:customStyle="1" w:styleId="font10">
    <w:name w:val="font10"/>
    <w:basedOn w:val="Normal"/>
    <w:rsid w:val="00936073"/>
    <w:pP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font11">
    <w:name w:val="font11"/>
    <w:basedOn w:val="Normal"/>
    <w:rsid w:val="00936073"/>
    <w:pPr>
      <w:spacing w:before="100" w:beforeAutospacing="1" w:after="100" w:afterAutospacing="1" w:line="240" w:lineRule="auto"/>
    </w:pPr>
    <w:rPr>
      <w:rFonts w:ascii="Times New Roman" w:eastAsia="Times New Roman" w:hAnsi="Times New Roman" w:cs="Times New Roman"/>
      <w:color w:val="000000"/>
      <w:sz w:val="18"/>
      <w:szCs w:val="18"/>
      <w:lang w:eastAsia="lv-LV"/>
    </w:rPr>
  </w:style>
  <w:style w:type="paragraph" w:customStyle="1" w:styleId="font12">
    <w:name w:val="font12"/>
    <w:basedOn w:val="Normal"/>
    <w:rsid w:val="00936073"/>
    <w:pPr>
      <w:spacing w:before="100" w:beforeAutospacing="1" w:after="100" w:afterAutospacing="1" w:line="240" w:lineRule="auto"/>
    </w:pPr>
    <w:rPr>
      <w:rFonts w:ascii="Times New Roman" w:eastAsia="Times New Roman" w:hAnsi="Times New Roman" w:cs="Times New Roman"/>
      <w:color w:val="0000FF"/>
      <w:sz w:val="18"/>
      <w:szCs w:val="18"/>
      <w:lang w:eastAsia="lv-LV"/>
    </w:rPr>
  </w:style>
  <w:style w:type="paragraph" w:customStyle="1" w:styleId="font13">
    <w:name w:val="font13"/>
    <w:basedOn w:val="Normal"/>
    <w:rsid w:val="00936073"/>
    <w:pPr>
      <w:spacing w:before="100" w:beforeAutospacing="1" w:after="100" w:afterAutospacing="1" w:line="240" w:lineRule="auto"/>
    </w:pPr>
    <w:rPr>
      <w:rFonts w:ascii="Times New Roman" w:eastAsia="Times New Roman" w:hAnsi="Times New Roman" w:cs="Times New Roman"/>
      <w:color w:val="0000FF"/>
      <w:sz w:val="18"/>
      <w:szCs w:val="18"/>
      <w:u w:val="single"/>
      <w:lang w:eastAsia="lv-LV"/>
    </w:rPr>
  </w:style>
  <w:style w:type="paragraph" w:customStyle="1" w:styleId="font14">
    <w:name w:val="font14"/>
    <w:basedOn w:val="Normal"/>
    <w:rsid w:val="00936073"/>
    <w:pPr>
      <w:spacing w:before="100" w:beforeAutospacing="1" w:after="100" w:afterAutospacing="1" w:line="240" w:lineRule="auto"/>
    </w:pPr>
    <w:rPr>
      <w:rFonts w:ascii="Times New Roman" w:eastAsia="Times New Roman" w:hAnsi="Times New Roman" w:cs="Times New Roman"/>
      <w:i/>
      <w:iCs/>
      <w:sz w:val="18"/>
      <w:szCs w:val="18"/>
      <w:lang w:eastAsia="lv-LV"/>
    </w:rPr>
  </w:style>
  <w:style w:type="paragraph" w:customStyle="1" w:styleId="font15">
    <w:name w:val="font15"/>
    <w:basedOn w:val="Normal"/>
    <w:rsid w:val="00936073"/>
    <w:pPr>
      <w:spacing w:before="100" w:beforeAutospacing="1" w:after="100" w:afterAutospacing="1" w:line="240" w:lineRule="auto"/>
    </w:pPr>
    <w:rPr>
      <w:rFonts w:ascii="Times New Roman" w:eastAsia="Times New Roman" w:hAnsi="Times New Roman" w:cs="Times New Roman"/>
      <w:i/>
      <w:iCs/>
      <w:color w:val="0070C0"/>
      <w:sz w:val="18"/>
      <w:szCs w:val="18"/>
      <w:u w:val="single"/>
      <w:lang w:eastAsia="lv-LV"/>
    </w:rPr>
  </w:style>
  <w:style w:type="paragraph" w:customStyle="1" w:styleId="font16">
    <w:name w:val="font16"/>
    <w:basedOn w:val="Normal"/>
    <w:rsid w:val="00936073"/>
    <w:pPr>
      <w:spacing w:before="100" w:beforeAutospacing="1" w:after="100" w:afterAutospacing="1" w:line="240" w:lineRule="auto"/>
    </w:pPr>
    <w:rPr>
      <w:rFonts w:ascii="Times New Roman" w:eastAsia="Times New Roman" w:hAnsi="Times New Roman" w:cs="Times New Roman"/>
      <w:i/>
      <w:iCs/>
      <w:color w:val="0000FF"/>
      <w:sz w:val="18"/>
      <w:szCs w:val="18"/>
      <w:lang w:eastAsia="lv-LV"/>
    </w:rPr>
  </w:style>
  <w:style w:type="paragraph" w:customStyle="1" w:styleId="xl63">
    <w:name w:val="xl63"/>
    <w:basedOn w:val="Normal"/>
    <w:rsid w:val="00936073"/>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64">
    <w:name w:val="xl64"/>
    <w:basedOn w:val="Normal"/>
    <w:rsid w:val="00936073"/>
    <w:pPr>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65">
    <w:name w:val="xl65"/>
    <w:basedOn w:val="Normal"/>
    <w:rsid w:val="00936073"/>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66">
    <w:name w:val="xl66"/>
    <w:basedOn w:val="Normal"/>
    <w:rsid w:val="00936073"/>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67">
    <w:name w:val="xl67"/>
    <w:basedOn w:val="Normal"/>
    <w:rsid w:val="00936073"/>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68">
    <w:name w:val="xl68"/>
    <w:basedOn w:val="Normal"/>
    <w:rsid w:val="00936073"/>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69">
    <w:name w:val="xl69"/>
    <w:basedOn w:val="Normal"/>
    <w:rsid w:val="00936073"/>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70">
    <w:name w:val="xl70"/>
    <w:basedOn w:val="Normal"/>
    <w:rsid w:val="00936073"/>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71">
    <w:name w:val="xl71"/>
    <w:basedOn w:val="Normal"/>
    <w:rsid w:val="00936073"/>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72">
    <w:name w:val="xl72"/>
    <w:basedOn w:val="Normal"/>
    <w:rsid w:val="00936073"/>
    <w:pPr>
      <w:pBdr>
        <w:top w:val="single" w:sz="8" w:space="0" w:color="auto"/>
        <w:left w:val="single" w:sz="8" w:space="0" w:color="auto"/>
        <w:bottom w:val="single" w:sz="8"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lv-LV"/>
    </w:rPr>
  </w:style>
  <w:style w:type="paragraph" w:customStyle="1" w:styleId="xl73">
    <w:name w:val="xl73"/>
    <w:basedOn w:val="Normal"/>
    <w:rsid w:val="00936073"/>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lv-LV"/>
    </w:rPr>
  </w:style>
  <w:style w:type="paragraph" w:customStyle="1" w:styleId="xl74">
    <w:name w:val="xl74"/>
    <w:basedOn w:val="Normal"/>
    <w:rsid w:val="00936073"/>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75">
    <w:name w:val="xl75"/>
    <w:basedOn w:val="Normal"/>
    <w:rsid w:val="00936073"/>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76">
    <w:name w:val="xl76"/>
    <w:basedOn w:val="Normal"/>
    <w:rsid w:val="00936073"/>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lv-LV"/>
    </w:rPr>
  </w:style>
  <w:style w:type="paragraph" w:customStyle="1" w:styleId="xl77">
    <w:name w:val="xl77"/>
    <w:basedOn w:val="Normal"/>
    <w:rsid w:val="00936073"/>
    <w:pPr>
      <w:pBdr>
        <w:top w:val="single" w:sz="8" w:space="0" w:color="auto"/>
        <w:left w:val="single" w:sz="4" w:space="0" w:color="auto"/>
        <w:bottom w:val="single" w:sz="8" w:space="0" w:color="auto"/>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lv-LV"/>
    </w:rPr>
  </w:style>
  <w:style w:type="paragraph" w:customStyle="1" w:styleId="xl78">
    <w:name w:val="xl78"/>
    <w:basedOn w:val="Normal"/>
    <w:rsid w:val="0093607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lv-LV"/>
    </w:rPr>
  </w:style>
  <w:style w:type="paragraph" w:customStyle="1" w:styleId="xl79">
    <w:name w:val="xl79"/>
    <w:basedOn w:val="Normal"/>
    <w:rsid w:val="0093607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lv-LV"/>
    </w:rPr>
  </w:style>
  <w:style w:type="paragraph" w:customStyle="1" w:styleId="xl80">
    <w:name w:val="xl80"/>
    <w:basedOn w:val="Normal"/>
    <w:rsid w:val="00936073"/>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lv-LV"/>
    </w:rPr>
  </w:style>
  <w:style w:type="paragraph" w:customStyle="1" w:styleId="xl81">
    <w:name w:val="xl81"/>
    <w:basedOn w:val="Normal"/>
    <w:rsid w:val="00936073"/>
    <w:pPr>
      <w:pBdr>
        <w:top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8"/>
      <w:szCs w:val="18"/>
      <w:lang w:eastAsia="lv-LV"/>
    </w:rPr>
  </w:style>
  <w:style w:type="paragraph" w:customStyle="1" w:styleId="xl82">
    <w:name w:val="xl82"/>
    <w:basedOn w:val="Normal"/>
    <w:rsid w:val="00936073"/>
    <w:pPr>
      <w:pBdr>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8"/>
      <w:szCs w:val="18"/>
      <w:lang w:eastAsia="lv-LV"/>
    </w:rPr>
  </w:style>
  <w:style w:type="paragraph" w:customStyle="1" w:styleId="xl83">
    <w:name w:val="xl83"/>
    <w:basedOn w:val="Normal"/>
    <w:rsid w:val="00936073"/>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lv-LV"/>
    </w:rPr>
  </w:style>
  <w:style w:type="paragraph" w:customStyle="1" w:styleId="xl84">
    <w:name w:val="xl84"/>
    <w:basedOn w:val="Normal"/>
    <w:rsid w:val="00936073"/>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lv-LV"/>
    </w:rPr>
  </w:style>
  <w:style w:type="paragraph" w:customStyle="1" w:styleId="xl85">
    <w:name w:val="xl85"/>
    <w:basedOn w:val="Normal"/>
    <w:rsid w:val="00936073"/>
    <w:pPr>
      <w:pBdr>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lv-LV"/>
    </w:rPr>
  </w:style>
  <w:style w:type="paragraph" w:customStyle="1" w:styleId="xl86">
    <w:name w:val="xl86"/>
    <w:basedOn w:val="Normal"/>
    <w:rsid w:val="00936073"/>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8"/>
      <w:szCs w:val="18"/>
      <w:lang w:eastAsia="lv-LV"/>
    </w:rPr>
  </w:style>
  <w:style w:type="paragraph" w:customStyle="1" w:styleId="xl87">
    <w:name w:val="xl87"/>
    <w:basedOn w:val="Normal"/>
    <w:rsid w:val="00936073"/>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lv-LV"/>
    </w:rPr>
  </w:style>
  <w:style w:type="paragraph" w:customStyle="1" w:styleId="xl88">
    <w:name w:val="xl88"/>
    <w:basedOn w:val="Normal"/>
    <w:rsid w:val="00936073"/>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lv-LV"/>
    </w:rPr>
  </w:style>
  <w:style w:type="paragraph" w:customStyle="1" w:styleId="xl89">
    <w:name w:val="xl89"/>
    <w:basedOn w:val="Normal"/>
    <w:rsid w:val="00936073"/>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FF0000"/>
      <w:sz w:val="18"/>
      <w:szCs w:val="18"/>
      <w:lang w:eastAsia="lv-LV"/>
    </w:rPr>
  </w:style>
  <w:style w:type="paragraph" w:customStyle="1" w:styleId="xl90">
    <w:name w:val="xl90"/>
    <w:basedOn w:val="Normal"/>
    <w:rsid w:val="00936073"/>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lv-LV"/>
    </w:rPr>
  </w:style>
  <w:style w:type="paragraph" w:customStyle="1" w:styleId="xl91">
    <w:name w:val="xl91"/>
    <w:basedOn w:val="Normal"/>
    <w:rsid w:val="00936073"/>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lv-LV"/>
    </w:rPr>
  </w:style>
  <w:style w:type="paragraph" w:customStyle="1" w:styleId="xl92">
    <w:name w:val="xl92"/>
    <w:basedOn w:val="Normal"/>
    <w:rsid w:val="00936073"/>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93">
    <w:name w:val="xl93"/>
    <w:basedOn w:val="Normal"/>
    <w:rsid w:val="0093607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lv-LV"/>
    </w:rPr>
  </w:style>
  <w:style w:type="paragraph" w:customStyle="1" w:styleId="xl94">
    <w:name w:val="xl94"/>
    <w:basedOn w:val="Normal"/>
    <w:rsid w:val="0093607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lv-LV"/>
    </w:rPr>
  </w:style>
  <w:style w:type="paragraph" w:customStyle="1" w:styleId="xl95">
    <w:name w:val="xl95"/>
    <w:basedOn w:val="Normal"/>
    <w:rsid w:val="00936073"/>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lv-LV"/>
    </w:rPr>
  </w:style>
  <w:style w:type="paragraph" w:customStyle="1" w:styleId="xl96">
    <w:name w:val="xl96"/>
    <w:basedOn w:val="Normal"/>
    <w:rsid w:val="00936073"/>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lv-LV"/>
    </w:rPr>
  </w:style>
  <w:style w:type="paragraph" w:customStyle="1" w:styleId="xl97">
    <w:name w:val="xl97"/>
    <w:basedOn w:val="Normal"/>
    <w:rsid w:val="0093607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98">
    <w:name w:val="xl98"/>
    <w:basedOn w:val="Normal"/>
    <w:rsid w:val="00936073"/>
    <w:pP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lv-LV"/>
    </w:rPr>
  </w:style>
  <w:style w:type="paragraph" w:customStyle="1" w:styleId="xl99">
    <w:name w:val="xl99"/>
    <w:basedOn w:val="Normal"/>
    <w:rsid w:val="00936073"/>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lv-LV"/>
    </w:rPr>
  </w:style>
  <w:style w:type="paragraph" w:customStyle="1" w:styleId="xl100">
    <w:name w:val="xl100"/>
    <w:basedOn w:val="Normal"/>
    <w:rsid w:val="00936073"/>
    <w:pPr>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101">
    <w:name w:val="xl101"/>
    <w:basedOn w:val="Normal"/>
    <w:rsid w:val="00936073"/>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lv-LV"/>
    </w:rPr>
  </w:style>
  <w:style w:type="paragraph" w:customStyle="1" w:styleId="xl102">
    <w:name w:val="xl102"/>
    <w:basedOn w:val="Normal"/>
    <w:rsid w:val="0093607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03">
    <w:name w:val="xl103"/>
    <w:basedOn w:val="Normal"/>
    <w:rsid w:val="0093607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lv-LV"/>
    </w:rPr>
  </w:style>
  <w:style w:type="paragraph" w:customStyle="1" w:styleId="xl104">
    <w:name w:val="xl104"/>
    <w:basedOn w:val="Normal"/>
    <w:rsid w:val="0093607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lv-LV"/>
    </w:rPr>
  </w:style>
  <w:style w:type="paragraph" w:customStyle="1" w:styleId="xl105">
    <w:name w:val="xl105"/>
    <w:basedOn w:val="Normal"/>
    <w:rsid w:val="0093607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lv-LV"/>
    </w:rPr>
  </w:style>
  <w:style w:type="paragraph" w:customStyle="1" w:styleId="xl106">
    <w:name w:val="xl106"/>
    <w:basedOn w:val="Normal"/>
    <w:rsid w:val="0093607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lv-LV"/>
    </w:rPr>
  </w:style>
  <w:style w:type="paragraph" w:customStyle="1" w:styleId="xl107">
    <w:name w:val="xl107"/>
    <w:basedOn w:val="Normal"/>
    <w:rsid w:val="0093607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lv-LV"/>
    </w:rPr>
  </w:style>
  <w:style w:type="paragraph" w:customStyle="1" w:styleId="xl108">
    <w:name w:val="xl108"/>
    <w:basedOn w:val="Normal"/>
    <w:rsid w:val="0093607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lv-LV"/>
    </w:rPr>
  </w:style>
  <w:style w:type="paragraph" w:customStyle="1" w:styleId="xl109">
    <w:name w:val="xl109"/>
    <w:basedOn w:val="Normal"/>
    <w:rsid w:val="0093607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lv-LV"/>
    </w:rPr>
  </w:style>
  <w:style w:type="paragraph" w:customStyle="1" w:styleId="xl110">
    <w:name w:val="xl110"/>
    <w:basedOn w:val="Normal"/>
    <w:rsid w:val="0093607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lv-LV"/>
    </w:rPr>
  </w:style>
  <w:style w:type="paragraph" w:customStyle="1" w:styleId="xl111">
    <w:name w:val="xl111"/>
    <w:basedOn w:val="Normal"/>
    <w:rsid w:val="0093607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lv-LV"/>
    </w:rPr>
  </w:style>
  <w:style w:type="paragraph" w:customStyle="1" w:styleId="xl112">
    <w:name w:val="xl112"/>
    <w:basedOn w:val="Normal"/>
    <w:rsid w:val="0093607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lv-LV"/>
    </w:rPr>
  </w:style>
  <w:style w:type="paragraph" w:customStyle="1" w:styleId="xl113">
    <w:name w:val="xl113"/>
    <w:basedOn w:val="Normal"/>
    <w:rsid w:val="0093607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xl114">
    <w:name w:val="xl114"/>
    <w:basedOn w:val="Normal"/>
    <w:rsid w:val="0093607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lv-LV"/>
    </w:rPr>
  </w:style>
  <w:style w:type="paragraph" w:customStyle="1" w:styleId="xl115">
    <w:name w:val="xl115"/>
    <w:basedOn w:val="Normal"/>
    <w:rsid w:val="0093607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lv-LV"/>
    </w:rPr>
  </w:style>
  <w:style w:type="paragraph" w:customStyle="1" w:styleId="xl116">
    <w:name w:val="xl116"/>
    <w:basedOn w:val="Normal"/>
    <w:rsid w:val="0093607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lv-LV"/>
    </w:rPr>
  </w:style>
  <w:style w:type="paragraph" w:customStyle="1" w:styleId="xl117">
    <w:name w:val="xl117"/>
    <w:basedOn w:val="Normal"/>
    <w:rsid w:val="00936073"/>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lv-LV"/>
    </w:rPr>
  </w:style>
  <w:style w:type="paragraph" w:customStyle="1" w:styleId="xl118">
    <w:name w:val="xl118"/>
    <w:basedOn w:val="Normal"/>
    <w:rsid w:val="00936073"/>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lv-LV"/>
    </w:rPr>
  </w:style>
  <w:style w:type="paragraph" w:customStyle="1" w:styleId="xl119">
    <w:name w:val="xl119"/>
    <w:basedOn w:val="Normal"/>
    <w:rsid w:val="00936073"/>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lv-LV"/>
    </w:rPr>
  </w:style>
  <w:style w:type="paragraph" w:customStyle="1" w:styleId="xl120">
    <w:name w:val="xl120"/>
    <w:basedOn w:val="Normal"/>
    <w:rsid w:val="0093607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lv-LV"/>
    </w:rPr>
  </w:style>
  <w:style w:type="paragraph" w:customStyle="1" w:styleId="xl121">
    <w:name w:val="xl121"/>
    <w:basedOn w:val="Normal"/>
    <w:rsid w:val="0093607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lv-LV"/>
    </w:rPr>
  </w:style>
  <w:style w:type="paragraph" w:customStyle="1" w:styleId="xl122">
    <w:name w:val="xl122"/>
    <w:basedOn w:val="Normal"/>
    <w:rsid w:val="0093607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lv-LV"/>
    </w:rPr>
  </w:style>
  <w:style w:type="paragraph" w:customStyle="1" w:styleId="xl123">
    <w:name w:val="xl123"/>
    <w:basedOn w:val="Normal"/>
    <w:rsid w:val="0093607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lv-LV"/>
    </w:rPr>
  </w:style>
  <w:style w:type="paragraph" w:customStyle="1" w:styleId="xl124">
    <w:name w:val="xl124"/>
    <w:basedOn w:val="Normal"/>
    <w:rsid w:val="00936073"/>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lv-LV"/>
    </w:rPr>
  </w:style>
  <w:style w:type="paragraph" w:customStyle="1" w:styleId="xl125">
    <w:name w:val="xl125"/>
    <w:basedOn w:val="Normal"/>
    <w:rsid w:val="00936073"/>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lang w:eastAsia="lv-LV"/>
    </w:rPr>
  </w:style>
  <w:style w:type="paragraph" w:customStyle="1" w:styleId="xl126">
    <w:name w:val="xl126"/>
    <w:basedOn w:val="Normal"/>
    <w:rsid w:val="00936073"/>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lang w:eastAsia="lv-LV"/>
    </w:rPr>
  </w:style>
  <w:style w:type="paragraph" w:customStyle="1" w:styleId="xl127">
    <w:name w:val="xl127"/>
    <w:basedOn w:val="Normal"/>
    <w:rsid w:val="00936073"/>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lang w:eastAsia="lv-LV"/>
    </w:rPr>
  </w:style>
  <w:style w:type="paragraph" w:customStyle="1" w:styleId="xl128">
    <w:name w:val="xl128"/>
    <w:basedOn w:val="Normal"/>
    <w:rsid w:val="00936073"/>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18"/>
      <w:szCs w:val="18"/>
      <w:lang w:eastAsia="lv-LV"/>
    </w:rPr>
  </w:style>
  <w:style w:type="paragraph" w:customStyle="1" w:styleId="xl129">
    <w:name w:val="xl129"/>
    <w:basedOn w:val="Normal"/>
    <w:rsid w:val="00936073"/>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18"/>
      <w:szCs w:val="18"/>
      <w:lang w:eastAsia="lv-LV"/>
    </w:rPr>
  </w:style>
  <w:style w:type="paragraph" w:customStyle="1" w:styleId="xl130">
    <w:name w:val="xl130"/>
    <w:basedOn w:val="Normal"/>
    <w:rsid w:val="00936073"/>
    <w:pP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lv-LV"/>
    </w:rPr>
  </w:style>
  <w:style w:type="paragraph" w:customStyle="1" w:styleId="xl131">
    <w:name w:val="xl131"/>
    <w:basedOn w:val="Normal"/>
    <w:rsid w:val="0093607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lv-LV"/>
    </w:rPr>
  </w:style>
  <w:style w:type="paragraph" w:customStyle="1" w:styleId="xl132">
    <w:name w:val="xl132"/>
    <w:basedOn w:val="Normal"/>
    <w:rsid w:val="0093607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lv-LV"/>
    </w:rPr>
  </w:style>
  <w:style w:type="paragraph" w:customStyle="1" w:styleId="xl133">
    <w:name w:val="xl133"/>
    <w:basedOn w:val="Normal"/>
    <w:rsid w:val="0093607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lv-LV"/>
    </w:rPr>
  </w:style>
  <w:style w:type="paragraph" w:customStyle="1" w:styleId="xl134">
    <w:name w:val="xl134"/>
    <w:basedOn w:val="Normal"/>
    <w:rsid w:val="00936073"/>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323"/>
    <w:pPr>
      <w:keepNext/>
      <w:numPr>
        <w:numId w:val="5"/>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2">
    <w:name w:val="heading 2"/>
    <w:basedOn w:val="Normal"/>
    <w:next w:val="Normal"/>
    <w:link w:val="Heading2Char"/>
    <w:qFormat/>
    <w:rsid w:val="00CD0DB8"/>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Heading3">
    <w:name w:val="heading 3"/>
    <w:basedOn w:val="Normal"/>
    <w:next w:val="Normal"/>
    <w:link w:val="Heading3Char"/>
    <w:qFormat/>
    <w:rsid w:val="00A35323"/>
    <w:pPr>
      <w:keepNext/>
      <w:numPr>
        <w:ilvl w:val="2"/>
        <w:numId w:val="5"/>
      </w:numPr>
      <w:suppressAutoHyphens/>
      <w:spacing w:before="240" w:after="60" w:line="240" w:lineRule="auto"/>
      <w:outlineLvl w:val="2"/>
    </w:pPr>
    <w:rPr>
      <w:rFonts w:ascii="Arial" w:eastAsia="Times New Roman" w:hAnsi="Arial" w:cs="Arial"/>
      <w:b/>
      <w:bCs/>
      <w:sz w:val="26"/>
      <w:szCs w:val="26"/>
      <w:lang w:eastAsia="ar-SA"/>
    </w:rPr>
  </w:style>
  <w:style w:type="paragraph" w:styleId="Heading5">
    <w:name w:val="heading 5"/>
    <w:basedOn w:val="Normal"/>
    <w:next w:val="Normal"/>
    <w:link w:val="Heading5Char"/>
    <w:uiPriority w:val="9"/>
    <w:semiHidden/>
    <w:unhideWhenUsed/>
    <w:qFormat/>
    <w:rsid w:val="0060027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A35323"/>
    <w:pPr>
      <w:numPr>
        <w:ilvl w:val="5"/>
        <w:numId w:val="5"/>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2Char">
    <w:name w:val="Heading 2 Char"/>
    <w:basedOn w:val="DefaultParagraphFont"/>
    <w:link w:val="Heading2"/>
    <w:rsid w:val="00CD0DB8"/>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5Char">
    <w:name w:val="Heading 5 Char"/>
    <w:basedOn w:val="DefaultParagraphFont"/>
    <w:link w:val="Heading5"/>
    <w:uiPriority w:val="9"/>
    <w:semiHidden/>
    <w:rsid w:val="0060027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BodyText">
    <w:name w:val="Body Text"/>
    <w:aliases w:val="Body Text1"/>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aliases w:val="Body Text1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unhideWhenUsed/>
    <w:rsid w:val="00852988"/>
    <w:rPr>
      <w:vertAlign w:val="superscript"/>
    </w:rPr>
  </w:style>
  <w:style w:type="character" w:styleId="Hyperlink">
    <w:name w:val="Hyperlink"/>
    <w:uiPriority w:val="99"/>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Saistīto dokumentu saraksts,Syle 1"/>
    <w:basedOn w:val="Normal"/>
    <w:link w:val="ListParagraphChar"/>
    <w:uiPriority w:val="99"/>
    <w:qFormat/>
    <w:rsid w:val="00852988"/>
    <w:pPr>
      <w:ind w:left="720"/>
      <w:contextualSpacing/>
    </w:pPr>
  </w:style>
  <w:style w:type="character" w:customStyle="1" w:styleId="ListParagraphChar">
    <w:name w:val="List Paragraph Char"/>
    <w:aliases w:val="Saistīto dokumentu saraksts Char,Syle 1 Char"/>
    <w:link w:val="ListParagraph"/>
    <w:uiPriority w:val="99"/>
    <w:qFormat/>
    <w:rsid w:val="009C0B41"/>
  </w:style>
  <w:style w:type="paragraph" w:customStyle="1" w:styleId="Virsraksts51">
    <w:name w:val="Virsraksts 51"/>
    <w:basedOn w:val="Normal"/>
    <w:next w:val="Normal"/>
    <w:rsid w:val="00A35323"/>
    <w:pPr>
      <w:keepNext/>
      <w:numPr>
        <w:ilvl w:val="4"/>
        <w:numId w:val="5"/>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E11C8"/>
    <w:rPr>
      <w:rFonts w:ascii="Segoe UI" w:hAnsi="Segoe UI" w:cs="Segoe UI"/>
      <w:sz w:val="18"/>
      <w:szCs w:val="18"/>
    </w:rPr>
  </w:style>
  <w:style w:type="character" w:styleId="CommentReference">
    <w:name w:val="annotation reference"/>
    <w:basedOn w:val="DefaultParagraphFont"/>
    <w:uiPriority w:val="99"/>
    <w:unhideWhenUsed/>
    <w:rsid w:val="00147132"/>
    <w:rPr>
      <w:sz w:val="16"/>
      <w:szCs w:val="16"/>
    </w:rPr>
  </w:style>
  <w:style w:type="paragraph" w:styleId="CommentText">
    <w:name w:val="annotation text"/>
    <w:basedOn w:val="Normal"/>
    <w:link w:val="CommentTextChar"/>
    <w:uiPriority w:val="99"/>
    <w:unhideWhenUsed/>
    <w:rsid w:val="00147132"/>
    <w:pPr>
      <w:spacing w:line="240" w:lineRule="auto"/>
    </w:pPr>
    <w:rPr>
      <w:sz w:val="20"/>
      <w:szCs w:val="20"/>
    </w:rPr>
  </w:style>
  <w:style w:type="character" w:customStyle="1" w:styleId="CommentTextChar">
    <w:name w:val="Comment Text Char"/>
    <w:basedOn w:val="DefaultParagraphFont"/>
    <w:link w:val="CommentText"/>
    <w:uiPriority w:val="99"/>
    <w:rsid w:val="00147132"/>
    <w:rPr>
      <w:sz w:val="20"/>
      <w:szCs w:val="20"/>
    </w:rPr>
  </w:style>
  <w:style w:type="paragraph" w:styleId="CommentSubject">
    <w:name w:val="annotation subject"/>
    <w:basedOn w:val="CommentText"/>
    <w:next w:val="CommentText"/>
    <w:link w:val="CommentSubjectChar"/>
    <w:uiPriority w:val="99"/>
    <w:semiHidden/>
    <w:unhideWhenUsed/>
    <w:rsid w:val="00147132"/>
    <w:rPr>
      <w:b/>
      <w:bCs/>
    </w:rPr>
  </w:style>
  <w:style w:type="character" w:customStyle="1" w:styleId="CommentSubjectChar">
    <w:name w:val="Comment Subject Char"/>
    <w:basedOn w:val="CommentTextChar"/>
    <w:link w:val="CommentSubject"/>
    <w:uiPriority w:val="99"/>
    <w:semiHidden/>
    <w:rsid w:val="00147132"/>
    <w:rPr>
      <w:b/>
      <w:bCs/>
      <w:sz w:val="20"/>
      <w:szCs w:val="20"/>
    </w:rPr>
  </w:style>
  <w:style w:type="character" w:customStyle="1" w:styleId="WW8Num59z1">
    <w:name w:val="WW8Num59z1"/>
    <w:rsid w:val="00B72431"/>
    <w:rPr>
      <w:b w:val="0"/>
      <w:i w:val="0"/>
      <w:sz w:val="22"/>
      <w:szCs w:val="22"/>
    </w:rPr>
  </w:style>
  <w:style w:type="paragraph" w:styleId="BodyTextIndent">
    <w:name w:val="Body Text Indent"/>
    <w:basedOn w:val="Normal"/>
    <w:link w:val="BodyTextIndentChar"/>
    <w:rsid w:val="00C4748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C47489"/>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semiHidden/>
    <w:unhideWhenUsed/>
    <w:rsid w:val="00CD0DB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D0DB8"/>
    <w:rPr>
      <w:sz w:val="16"/>
      <w:szCs w:val="16"/>
    </w:rPr>
  </w:style>
  <w:style w:type="paragraph" w:styleId="BodyText3">
    <w:name w:val="Body Text 3"/>
    <w:basedOn w:val="Normal"/>
    <w:link w:val="BodyText3Char"/>
    <w:uiPriority w:val="99"/>
    <w:unhideWhenUsed/>
    <w:rsid w:val="00CD0DB8"/>
    <w:pPr>
      <w:spacing w:after="120"/>
    </w:pPr>
    <w:rPr>
      <w:sz w:val="16"/>
      <w:szCs w:val="16"/>
    </w:rPr>
  </w:style>
  <w:style w:type="character" w:customStyle="1" w:styleId="BodyText3Char">
    <w:name w:val="Body Text 3 Char"/>
    <w:basedOn w:val="DefaultParagraphFont"/>
    <w:link w:val="BodyText3"/>
    <w:uiPriority w:val="99"/>
    <w:rsid w:val="00CD0DB8"/>
    <w:rPr>
      <w:sz w:val="16"/>
      <w:szCs w:val="16"/>
    </w:rPr>
  </w:style>
  <w:style w:type="paragraph" w:customStyle="1" w:styleId="NoSpacing1">
    <w:name w:val="No Spacing1"/>
    <w:qFormat/>
    <w:rsid w:val="00CD0DB8"/>
    <w:pPr>
      <w:suppressAutoHyphens/>
      <w:spacing w:after="0" w:line="100" w:lineRule="atLeas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35C90"/>
    <w:rPr>
      <w:color w:val="954F72" w:themeColor="followedHyperlink"/>
      <w:u w:val="single"/>
    </w:rPr>
  </w:style>
  <w:style w:type="character" w:styleId="Strong">
    <w:name w:val="Strong"/>
    <w:basedOn w:val="DefaultParagraphFont"/>
    <w:uiPriority w:val="22"/>
    <w:qFormat/>
    <w:rsid w:val="005E1F6C"/>
    <w:rPr>
      <w:b/>
      <w:bCs/>
    </w:rPr>
  </w:style>
  <w:style w:type="paragraph" w:customStyle="1" w:styleId="Martis1">
    <w:name w:val="Martis 1"/>
    <w:basedOn w:val="Normal"/>
    <w:rsid w:val="0060027C"/>
    <w:pPr>
      <w:suppressAutoHyphens/>
      <w:spacing w:after="0" w:line="240" w:lineRule="auto"/>
    </w:pPr>
    <w:rPr>
      <w:rFonts w:ascii="Times New Roman" w:eastAsia="Calibri" w:hAnsi="Times New Roman" w:cs="Times New Roman"/>
      <w:lang w:eastAsia="ar-SA"/>
    </w:rPr>
  </w:style>
  <w:style w:type="paragraph" w:styleId="PlainText">
    <w:name w:val="Plain Text"/>
    <w:basedOn w:val="Normal"/>
    <w:link w:val="PlainTextChar"/>
    <w:rsid w:val="0060027C"/>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60027C"/>
    <w:rPr>
      <w:rFonts w:ascii="Courier New" w:eastAsia="Times New Roman" w:hAnsi="Courier New" w:cs="Times New Roman"/>
      <w:sz w:val="20"/>
      <w:szCs w:val="20"/>
      <w:lang w:val="en-US"/>
    </w:rPr>
  </w:style>
  <w:style w:type="paragraph" w:styleId="NormalWeb">
    <w:name w:val="Normal (Web)"/>
    <w:basedOn w:val="Normal"/>
    <w:uiPriority w:val="99"/>
    <w:unhideWhenUsed/>
    <w:rsid w:val="0060027C"/>
    <w:pPr>
      <w:spacing w:after="0"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501922"/>
    <w:pPr>
      <w:spacing w:after="0" w:line="240" w:lineRule="auto"/>
    </w:pPr>
  </w:style>
  <w:style w:type="character" w:customStyle="1" w:styleId="Bodytext2Italic">
    <w:name w:val="Body text (2) + Italic"/>
    <w:basedOn w:val="DefaultParagraphFont"/>
    <w:rsid w:val="00557EA2"/>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customStyle="1" w:styleId="Neatrisintapieminana1">
    <w:name w:val="Neatrisināta pieminēšana1"/>
    <w:basedOn w:val="DefaultParagraphFont"/>
    <w:uiPriority w:val="99"/>
    <w:semiHidden/>
    <w:unhideWhenUsed/>
    <w:rsid w:val="00553172"/>
    <w:rPr>
      <w:color w:val="605E5C"/>
      <w:shd w:val="clear" w:color="auto" w:fill="E1DFDD"/>
    </w:rPr>
  </w:style>
  <w:style w:type="paragraph" w:customStyle="1" w:styleId="font5">
    <w:name w:val="font5"/>
    <w:basedOn w:val="Normal"/>
    <w:rsid w:val="00936073"/>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customStyle="1" w:styleId="font6">
    <w:name w:val="font6"/>
    <w:basedOn w:val="Normal"/>
    <w:rsid w:val="00936073"/>
    <w:pPr>
      <w:spacing w:before="100" w:beforeAutospacing="1" w:after="100" w:afterAutospacing="1" w:line="240" w:lineRule="auto"/>
    </w:pPr>
    <w:rPr>
      <w:rFonts w:ascii="Times New Roman" w:eastAsia="Times New Roman" w:hAnsi="Times New Roman" w:cs="Times New Roman"/>
      <w:b/>
      <w:bCs/>
      <w:color w:val="000000"/>
      <w:sz w:val="18"/>
      <w:szCs w:val="18"/>
      <w:lang w:eastAsia="lv-LV"/>
    </w:rPr>
  </w:style>
  <w:style w:type="paragraph" w:customStyle="1" w:styleId="font7">
    <w:name w:val="font7"/>
    <w:basedOn w:val="Normal"/>
    <w:rsid w:val="00936073"/>
    <w:pPr>
      <w:spacing w:before="100" w:beforeAutospacing="1" w:after="100" w:afterAutospacing="1" w:line="240" w:lineRule="auto"/>
    </w:pPr>
    <w:rPr>
      <w:rFonts w:ascii="Times New Roman" w:eastAsia="Times New Roman" w:hAnsi="Times New Roman" w:cs="Times New Roman"/>
      <w:b/>
      <w:bCs/>
      <w:sz w:val="18"/>
      <w:szCs w:val="18"/>
      <w:lang w:eastAsia="lv-LV"/>
    </w:rPr>
  </w:style>
  <w:style w:type="paragraph" w:customStyle="1" w:styleId="font8">
    <w:name w:val="font8"/>
    <w:basedOn w:val="Normal"/>
    <w:rsid w:val="00936073"/>
    <w:pPr>
      <w:spacing w:before="100" w:beforeAutospacing="1" w:after="100" w:afterAutospacing="1" w:line="240" w:lineRule="auto"/>
    </w:pPr>
    <w:rPr>
      <w:rFonts w:ascii="Times New Roman" w:eastAsia="Times New Roman" w:hAnsi="Times New Roman" w:cs="Times New Roman"/>
      <w:color w:val="000000"/>
      <w:sz w:val="18"/>
      <w:szCs w:val="18"/>
      <w:lang w:eastAsia="lv-LV"/>
    </w:rPr>
  </w:style>
  <w:style w:type="paragraph" w:customStyle="1" w:styleId="font9">
    <w:name w:val="font9"/>
    <w:basedOn w:val="Normal"/>
    <w:rsid w:val="00936073"/>
    <w:pPr>
      <w:spacing w:before="100" w:beforeAutospacing="1" w:after="100" w:afterAutospacing="1" w:line="240" w:lineRule="auto"/>
    </w:pPr>
    <w:rPr>
      <w:rFonts w:ascii="Times New Roman" w:eastAsia="Times New Roman" w:hAnsi="Times New Roman" w:cs="Times New Roman"/>
      <w:i/>
      <w:iCs/>
      <w:color w:val="0000FF"/>
      <w:sz w:val="18"/>
      <w:szCs w:val="18"/>
      <w:u w:val="single"/>
      <w:lang w:eastAsia="lv-LV"/>
    </w:rPr>
  </w:style>
  <w:style w:type="paragraph" w:customStyle="1" w:styleId="font10">
    <w:name w:val="font10"/>
    <w:basedOn w:val="Normal"/>
    <w:rsid w:val="00936073"/>
    <w:pP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font11">
    <w:name w:val="font11"/>
    <w:basedOn w:val="Normal"/>
    <w:rsid w:val="00936073"/>
    <w:pPr>
      <w:spacing w:before="100" w:beforeAutospacing="1" w:after="100" w:afterAutospacing="1" w:line="240" w:lineRule="auto"/>
    </w:pPr>
    <w:rPr>
      <w:rFonts w:ascii="Times New Roman" w:eastAsia="Times New Roman" w:hAnsi="Times New Roman" w:cs="Times New Roman"/>
      <w:color w:val="000000"/>
      <w:sz w:val="18"/>
      <w:szCs w:val="18"/>
      <w:lang w:eastAsia="lv-LV"/>
    </w:rPr>
  </w:style>
  <w:style w:type="paragraph" w:customStyle="1" w:styleId="font12">
    <w:name w:val="font12"/>
    <w:basedOn w:val="Normal"/>
    <w:rsid w:val="00936073"/>
    <w:pPr>
      <w:spacing w:before="100" w:beforeAutospacing="1" w:after="100" w:afterAutospacing="1" w:line="240" w:lineRule="auto"/>
    </w:pPr>
    <w:rPr>
      <w:rFonts w:ascii="Times New Roman" w:eastAsia="Times New Roman" w:hAnsi="Times New Roman" w:cs="Times New Roman"/>
      <w:color w:val="0000FF"/>
      <w:sz w:val="18"/>
      <w:szCs w:val="18"/>
      <w:lang w:eastAsia="lv-LV"/>
    </w:rPr>
  </w:style>
  <w:style w:type="paragraph" w:customStyle="1" w:styleId="font13">
    <w:name w:val="font13"/>
    <w:basedOn w:val="Normal"/>
    <w:rsid w:val="00936073"/>
    <w:pPr>
      <w:spacing w:before="100" w:beforeAutospacing="1" w:after="100" w:afterAutospacing="1" w:line="240" w:lineRule="auto"/>
    </w:pPr>
    <w:rPr>
      <w:rFonts w:ascii="Times New Roman" w:eastAsia="Times New Roman" w:hAnsi="Times New Roman" w:cs="Times New Roman"/>
      <w:color w:val="0000FF"/>
      <w:sz w:val="18"/>
      <w:szCs w:val="18"/>
      <w:u w:val="single"/>
      <w:lang w:eastAsia="lv-LV"/>
    </w:rPr>
  </w:style>
  <w:style w:type="paragraph" w:customStyle="1" w:styleId="font14">
    <w:name w:val="font14"/>
    <w:basedOn w:val="Normal"/>
    <w:rsid w:val="00936073"/>
    <w:pPr>
      <w:spacing w:before="100" w:beforeAutospacing="1" w:after="100" w:afterAutospacing="1" w:line="240" w:lineRule="auto"/>
    </w:pPr>
    <w:rPr>
      <w:rFonts w:ascii="Times New Roman" w:eastAsia="Times New Roman" w:hAnsi="Times New Roman" w:cs="Times New Roman"/>
      <w:i/>
      <w:iCs/>
      <w:sz w:val="18"/>
      <w:szCs w:val="18"/>
      <w:lang w:eastAsia="lv-LV"/>
    </w:rPr>
  </w:style>
  <w:style w:type="paragraph" w:customStyle="1" w:styleId="font15">
    <w:name w:val="font15"/>
    <w:basedOn w:val="Normal"/>
    <w:rsid w:val="00936073"/>
    <w:pPr>
      <w:spacing w:before="100" w:beforeAutospacing="1" w:after="100" w:afterAutospacing="1" w:line="240" w:lineRule="auto"/>
    </w:pPr>
    <w:rPr>
      <w:rFonts w:ascii="Times New Roman" w:eastAsia="Times New Roman" w:hAnsi="Times New Roman" w:cs="Times New Roman"/>
      <w:i/>
      <w:iCs/>
      <w:color w:val="0070C0"/>
      <w:sz w:val="18"/>
      <w:szCs w:val="18"/>
      <w:u w:val="single"/>
      <w:lang w:eastAsia="lv-LV"/>
    </w:rPr>
  </w:style>
  <w:style w:type="paragraph" w:customStyle="1" w:styleId="font16">
    <w:name w:val="font16"/>
    <w:basedOn w:val="Normal"/>
    <w:rsid w:val="00936073"/>
    <w:pPr>
      <w:spacing w:before="100" w:beforeAutospacing="1" w:after="100" w:afterAutospacing="1" w:line="240" w:lineRule="auto"/>
    </w:pPr>
    <w:rPr>
      <w:rFonts w:ascii="Times New Roman" w:eastAsia="Times New Roman" w:hAnsi="Times New Roman" w:cs="Times New Roman"/>
      <w:i/>
      <w:iCs/>
      <w:color w:val="0000FF"/>
      <w:sz w:val="18"/>
      <w:szCs w:val="18"/>
      <w:lang w:eastAsia="lv-LV"/>
    </w:rPr>
  </w:style>
  <w:style w:type="paragraph" w:customStyle="1" w:styleId="xl63">
    <w:name w:val="xl63"/>
    <w:basedOn w:val="Normal"/>
    <w:rsid w:val="00936073"/>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64">
    <w:name w:val="xl64"/>
    <w:basedOn w:val="Normal"/>
    <w:rsid w:val="00936073"/>
    <w:pPr>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65">
    <w:name w:val="xl65"/>
    <w:basedOn w:val="Normal"/>
    <w:rsid w:val="00936073"/>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66">
    <w:name w:val="xl66"/>
    <w:basedOn w:val="Normal"/>
    <w:rsid w:val="00936073"/>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67">
    <w:name w:val="xl67"/>
    <w:basedOn w:val="Normal"/>
    <w:rsid w:val="00936073"/>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68">
    <w:name w:val="xl68"/>
    <w:basedOn w:val="Normal"/>
    <w:rsid w:val="00936073"/>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69">
    <w:name w:val="xl69"/>
    <w:basedOn w:val="Normal"/>
    <w:rsid w:val="00936073"/>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70">
    <w:name w:val="xl70"/>
    <w:basedOn w:val="Normal"/>
    <w:rsid w:val="00936073"/>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71">
    <w:name w:val="xl71"/>
    <w:basedOn w:val="Normal"/>
    <w:rsid w:val="00936073"/>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72">
    <w:name w:val="xl72"/>
    <w:basedOn w:val="Normal"/>
    <w:rsid w:val="00936073"/>
    <w:pPr>
      <w:pBdr>
        <w:top w:val="single" w:sz="8" w:space="0" w:color="auto"/>
        <w:left w:val="single" w:sz="8" w:space="0" w:color="auto"/>
        <w:bottom w:val="single" w:sz="8"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lv-LV"/>
    </w:rPr>
  </w:style>
  <w:style w:type="paragraph" w:customStyle="1" w:styleId="xl73">
    <w:name w:val="xl73"/>
    <w:basedOn w:val="Normal"/>
    <w:rsid w:val="00936073"/>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lv-LV"/>
    </w:rPr>
  </w:style>
  <w:style w:type="paragraph" w:customStyle="1" w:styleId="xl74">
    <w:name w:val="xl74"/>
    <w:basedOn w:val="Normal"/>
    <w:rsid w:val="00936073"/>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75">
    <w:name w:val="xl75"/>
    <w:basedOn w:val="Normal"/>
    <w:rsid w:val="00936073"/>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76">
    <w:name w:val="xl76"/>
    <w:basedOn w:val="Normal"/>
    <w:rsid w:val="00936073"/>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lv-LV"/>
    </w:rPr>
  </w:style>
  <w:style w:type="paragraph" w:customStyle="1" w:styleId="xl77">
    <w:name w:val="xl77"/>
    <w:basedOn w:val="Normal"/>
    <w:rsid w:val="00936073"/>
    <w:pPr>
      <w:pBdr>
        <w:top w:val="single" w:sz="8" w:space="0" w:color="auto"/>
        <w:left w:val="single" w:sz="4" w:space="0" w:color="auto"/>
        <w:bottom w:val="single" w:sz="8" w:space="0" w:color="auto"/>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lv-LV"/>
    </w:rPr>
  </w:style>
  <w:style w:type="paragraph" w:customStyle="1" w:styleId="xl78">
    <w:name w:val="xl78"/>
    <w:basedOn w:val="Normal"/>
    <w:rsid w:val="0093607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lv-LV"/>
    </w:rPr>
  </w:style>
  <w:style w:type="paragraph" w:customStyle="1" w:styleId="xl79">
    <w:name w:val="xl79"/>
    <w:basedOn w:val="Normal"/>
    <w:rsid w:val="0093607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lv-LV"/>
    </w:rPr>
  </w:style>
  <w:style w:type="paragraph" w:customStyle="1" w:styleId="xl80">
    <w:name w:val="xl80"/>
    <w:basedOn w:val="Normal"/>
    <w:rsid w:val="00936073"/>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lv-LV"/>
    </w:rPr>
  </w:style>
  <w:style w:type="paragraph" w:customStyle="1" w:styleId="xl81">
    <w:name w:val="xl81"/>
    <w:basedOn w:val="Normal"/>
    <w:rsid w:val="00936073"/>
    <w:pPr>
      <w:pBdr>
        <w:top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8"/>
      <w:szCs w:val="18"/>
      <w:lang w:eastAsia="lv-LV"/>
    </w:rPr>
  </w:style>
  <w:style w:type="paragraph" w:customStyle="1" w:styleId="xl82">
    <w:name w:val="xl82"/>
    <w:basedOn w:val="Normal"/>
    <w:rsid w:val="00936073"/>
    <w:pPr>
      <w:pBdr>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8"/>
      <w:szCs w:val="18"/>
      <w:lang w:eastAsia="lv-LV"/>
    </w:rPr>
  </w:style>
  <w:style w:type="paragraph" w:customStyle="1" w:styleId="xl83">
    <w:name w:val="xl83"/>
    <w:basedOn w:val="Normal"/>
    <w:rsid w:val="00936073"/>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lv-LV"/>
    </w:rPr>
  </w:style>
  <w:style w:type="paragraph" w:customStyle="1" w:styleId="xl84">
    <w:name w:val="xl84"/>
    <w:basedOn w:val="Normal"/>
    <w:rsid w:val="00936073"/>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lv-LV"/>
    </w:rPr>
  </w:style>
  <w:style w:type="paragraph" w:customStyle="1" w:styleId="xl85">
    <w:name w:val="xl85"/>
    <w:basedOn w:val="Normal"/>
    <w:rsid w:val="00936073"/>
    <w:pPr>
      <w:pBdr>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lv-LV"/>
    </w:rPr>
  </w:style>
  <w:style w:type="paragraph" w:customStyle="1" w:styleId="xl86">
    <w:name w:val="xl86"/>
    <w:basedOn w:val="Normal"/>
    <w:rsid w:val="00936073"/>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8"/>
      <w:szCs w:val="18"/>
      <w:lang w:eastAsia="lv-LV"/>
    </w:rPr>
  </w:style>
  <w:style w:type="paragraph" w:customStyle="1" w:styleId="xl87">
    <w:name w:val="xl87"/>
    <w:basedOn w:val="Normal"/>
    <w:rsid w:val="00936073"/>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lv-LV"/>
    </w:rPr>
  </w:style>
  <w:style w:type="paragraph" w:customStyle="1" w:styleId="xl88">
    <w:name w:val="xl88"/>
    <w:basedOn w:val="Normal"/>
    <w:rsid w:val="00936073"/>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lv-LV"/>
    </w:rPr>
  </w:style>
  <w:style w:type="paragraph" w:customStyle="1" w:styleId="xl89">
    <w:name w:val="xl89"/>
    <w:basedOn w:val="Normal"/>
    <w:rsid w:val="00936073"/>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FF0000"/>
      <w:sz w:val="18"/>
      <w:szCs w:val="18"/>
      <w:lang w:eastAsia="lv-LV"/>
    </w:rPr>
  </w:style>
  <w:style w:type="paragraph" w:customStyle="1" w:styleId="xl90">
    <w:name w:val="xl90"/>
    <w:basedOn w:val="Normal"/>
    <w:rsid w:val="00936073"/>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lv-LV"/>
    </w:rPr>
  </w:style>
  <w:style w:type="paragraph" w:customStyle="1" w:styleId="xl91">
    <w:name w:val="xl91"/>
    <w:basedOn w:val="Normal"/>
    <w:rsid w:val="00936073"/>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lv-LV"/>
    </w:rPr>
  </w:style>
  <w:style w:type="paragraph" w:customStyle="1" w:styleId="xl92">
    <w:name w:val="xl92"/>
    <w:basedOn w:val="Normal"/>
    <w:rsid w:val="00936073"/>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93">
    <w:name w:val="xl93"/>
    <w:basedOn w:val="Normal"/>
    <w:rsid w:val="0093607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lv-LV"/>
    </w:rPr>
  </w:style>
  <w:style w:type="paragraph" w:customStyle="1" w:styleId="xl94">
    <w:name w:val="xl94"/>
    <w:basedOn w:val="Normal"/>
    <w:rsid w:val="0093607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lv-LV"/>
    </w:rPr>
  </w:style>
  <w:style w:type="paragraph" w:customStyle="1" w:styleId="xl95">
    <w:name w:val="xl95"/>
    <w:basedOn w:val="Normal"/>
    <w:rsid w:val="00936073"/>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lv-LV"/>
    </w:rPr>
  </w:style>
  <w:style w:type="paragraph" w:customStyle="1" w:styleId="xl96">
    <w:name w:val="xl96"/>
    <w:basedOn w:val="Normal"/>
    <w:rsid w:val="00936073"/>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lv-LV"/>
    </w:rPr>
  </w:style>
  <w:style w:type="paragraph" w:customStyle="1" w:styleId="xl97">
    <w:name w:val="xl97"/>
    <w:basedOn w:val="Normal"/>
    <w:rsid w:val="0093607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98">
    <w:name w:val="xl98"/>
    <w:basedOn w:val="Normal"/>
    <w:rsid w:val="00936073"/>
    <w:pP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lv-LV"/>
    </w:rPr>
  </w:style>
  <w:style w:type="paragraph" w:customStyle="1" w:styleId="xl99">
    <w:name w:val="xl99"/>
    <w:basedOn w:val="Normal"/>
    <w:rsid w:val="00936073"/>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lv-LV"/>
    </w:rPr>
  </w:style>
  <w:style w:type="paragraph" w:customStyle="1" w:styleId="xl100">
    <w:name w:val="xl100"/>
    <w:basedOn w:val="Normal"/>
    <w:rsid w:val="00936073"/>
    <w:pPr>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101">
    <w:name w:val="xl101"/>
    <w:basedOn w:val="Normal"/>
    <w:rsid w:val="00936073"/>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lv-LV"/>
    </w:rPr>
  </w:style>
  <w:style w:type="paragraph" w:customStyle="1" w:styleId="xl102">
    <w:name w:val="xl102"/>
    <w:basedOn w:val="Normal"/>
    <w:rsid w:val="0093607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03">
    <w:name w:val="xl103"/>
    <w:basedOn w:val="Normal"/>
    <w:rsid w:val="0093607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lv-LV"/>
    </w:rPr>
  </w:style>
  <w:style w:type="paragraph" w:customStyle="1" w:styleId="xl104">
    <w:name w:val="xl104"/>
    <w:basedOn w:val="Normal"/>
    <w:rsid w:val="0093607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lv-LV"/>
    </w:rPr>
  </w:style>
  <w:style w:type="paragraph" w:customStyle="1" w:styleId="xl105">
    <w:name w:val="xl105"/>
    <w:basedOn w:val="Normal"/>
    <w:rsid w:val="0093607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lv-LV"/>
    </w:rPr>
  </w:style>
  <w:style w:type="paragraph" w:customStyle="1" w:styleId="xl106">
    <w:name w:val="xl106"/>
    <w:basedOn w:val="Normal"/>
    <w:rsid w:val="0093607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lv-LV"/>
    </w:rPr>
  </w:style>
  <w:style w:type="paragraph" w:customStyle="1" w:styleId="xl107">
    <w:name w:val="xl107"/>
    <w:basedOn w:val="Normal"/>
    <w:rsid w:val="0093607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lv-LV"/>
    </w:rPr>
  </w:style>
  <w:style w:type="paragraph" w:customStyle="1" w:styleId="xl108">
    <w:name w:val="xl108"/>
    <w:basedOn w:val="Normal"/>
    <w:rsid w:val="0093607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lv-LV"/>
    </w:rPr>
  </w:style>
  <w:style w:type="paragraph" w:customStyle="1" w:styleId="xl109">
    <w:name w:val="xl109"/>
    <w:basedOn w:val="Normal"/>
    <w:rsid w:val="0093607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lv-LV"/>
    </w:rPr>
  </w:style>
  <w:style w:type="paragraph" w:customStyle="1" w:styleId="xl110">
    <w:name w:val="xl110"/>
    <w:basedOn w:val="Normal"/>
    <w:rsid w:val="0093607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lv-LV"/>
    </w:rPr>
  </w:style>
  <w:style w:type="paragraph" w:customStyle="1" w:styleId="xl111">
    <w:name w:val="xl111"/>
    <w:basedOn w:val="Normal"/>
    <w:rsid w:val="0093607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lv-LV"/>
    </w:rPr>
  </w:style>
  <w:style w:type="paragraph" w:customStyle="1" w:styleId="xl112">
    <w:name w:val="xl112"/>
    <w:basedOn w:val="Normal"/>
    <w:rsid w:val="0093607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lv-LV"/>
    </w:rPr>
  </w:style>
  <w:style w:type="paragraph" w:customStyle="1" w:styleId="xl113">
    <w:name w:val="xl113"/>
    <w:basedOn w:val="Normal"/>
    <w:rsid w:val="0093607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xl114">
    <w:name w:val="xl114"/>
    <w:basedOn w:val="Normal"/>
    <w:rsid w:val="0093607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lv-LV"/>
    </w:rPr>
  </w:style>
  <w:style w:type="paragraph" w:customStyle="1" w:styleId="xl115">
    <w:name w:val="xl115"/>
    <w:basedOn w:val="Normal"/>
    <w:rsid w:val="0093607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lv-LV"/>
    </w:rPr>
  </w:style>
  <w:style w:type="paragraph" w:customStyle="1" w:styleId="xl116">
    <w:name w:val="xl116"/>
    <w:basedOn w:val="Normal"/>
    <w:rsid w:val="0093607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lv-LV"/>
    </w:rPr>
  </w:style>
  <w:style w:type="paragraph" w:customStyle="1" w:styleId="xl117">
    <w:name w:val="xl117"/>
    <w:basedOn w:val="Normal"/>
    <w:rsid w:val="00936073"/>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lv-LV"/>
    </w:rPr>
  </w:style>
  <w:style w:type="paragraph" w:customStyle="1" w:styleId="xl118">
    <w:name w:val="xl118"/>
    <w:basedOn w:val="Normal"/>
    <w:rsid w:val="00936073"/>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lv-LV"/>
    </w:rPr>
  </w:style>
  <w:style w:type="paragraph" w:customStyle="1" w:styleId="xl119">
    <w:name w:val="xl119"/>
    <w:basedOn w:val="Normal"/>
    <w:rsid w:val="00936073"/>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lv-LV"/>
    </w:rPr>
  </w:style>
  <w:style w:type="paragraph" w:customStyle="1" w:styleId="xl120">
    <w:name w:val="xl120"/>
    <w:basedOn w:val="Normal"/>
    <w:rsid w:val="0093607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lv-LV"/>
    </w:rPr>
  </w:style>
  <w:style w:type="paragraph" w:customStyle="1" w:styleId="xl121">
    <w:name w:val="xl121"/>
    <w:basedOn w:val="Normal"/>
    <w:rsid w:val="0093607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lv-LV"/>
    </w:rPr>
  </w:style>
  <w:style w:type="paragraph" w:customStyle="1" w:styleId="xl122">
    <w:name w:val="xl122"/>
    <w:basedOn w:val="Normal"/>
    <w:rsid w:val="0093607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lv-LV"/>
    </w:rPr>
  </w:style>
  <w:style w:type="paragraph" w:customStyle="1" w:styleId="xl123">
    <w:name w:val="xl123"/>
    <w:basedOn w:val="Normal"/>
    <w:rsid w:val="0093607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lv-LV"/>
    </w:rPr>
  </w:style>
  <w:style w:type="paragraph" w:customStyle="1" w:styleId="xl124">
    <w:name w:val="xl124"/>
    <w:basedOn w:val="Normal"/>
    <w:rsid w:val="00936073"/>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lv-LV"/>
    </w:rPr>
  </w:style>
  <w:style w:type="paragraph" w:customStyle="1" w:styleId="xl125">
    <w:name w:val="xl125"/>
    <w:basedOn w:val="Normal"/>
    <w:rsid w:val="00936073"/>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lang w:eastAsia="lv-LV"/>
    </w:rPr>
  </w:style>
  <w:style w:type="paragraph" w:customStyle="1" w:styleId="xl126">
    <w:name w:val="xl126"/>
    <w:basedOn w:val="Normal"/>
    <w:rsid w:val="00936073"/>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lang w:eastAsia="lv-LV"/>
    </w:rPr>
  </w:style>
  <w:style w:type="paragraph" w:customStyle="1" w:styleId="xl127">
    <w:name w:val="xl127"/>
    <w:basedOn w:val="Normal"/>
    <w:rsid w:val="00936073"/>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lang w:eastAsia="lv-LV"/>
    </w:rPr>
  </w:style>
  <w:style w:type="paragraph" w:customStyle="1" w:styleId="xl128">
    <w:name w:val="xl128"/>
    <w:basedOn w:val="Normal"/>
    <w:rsid w:val="00936073"/>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18"/>
      <w:szCs w:val="18"/>
      <w:lang w:eastAsia="lv-LV"/>
    </w:rPr>
  </w:style>
  <w:style w:type="paragraph" w:customStyle="1" w:styleId="xl129">
    <w:name w:val="xl129"/>
    <w:basedOn w:val="Normal"/>
    <w:rsid w:val="00936073"/>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18"/>
      <w:szCs w:val="18"/>
      <w:lang w:eastAsia="lv-LV"/>
    </w:rPr>
  </w:style>
  <w:style w:type="paragraph" w:customStyle="1" w:styleId="xl130">
    <w:name w:val="xl130"/>
    <w:basedOn w:val="Normal"/>
    <w:rsid w:val="00936073"/>
    <w:pP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lv-LV"/>
    </w:rPr>
  </w:style>
  <w:style w:type="paragraph" w:customStyle="1" w:styleId="xl131">
    <w:name w:val="xl131"/>
    <w:basedOn w:val="Normal"/>
    <w:rsid w:val="0093607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lv-LV"/>
    </w:rPr>
  </w:style>
  <w:style w:type="paragraph" w:customStyle="1" w:styleId="xl132">
    <w:name w:val="xl132"/>
    <w:basedOn w:val="Normal"/>
    <w:rsid w:val="0093607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lv-LV"/>
    </w:rPr>
  </w:style>
  <w:style w:type="paragraph" w:customStyle="1" w:styleId="xl133">
    <w:name w:val="xl133"/>
    <w:basedOn w:val="Normal"/>
    <w:rsid w:val="0093607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lv-LV"/>
    </w:rPr>
  </w:style>
  <w:style w:type="paragraph" w:customStyle="1" w:styleId="xl134">
    <w:name w:val="xl134"/>
    <w:basedOn w:val="Normal"/>
    <w:rsid w:val="00936073"/>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851">
      <w:bodyDiv w:val="1"/>
      <w:marLeft w:val="0"/>
      <w:marRight w:val="0"/>
      <w:marTop w:val="0"/>
      <w:marBottom w:val="0"/>
      <w:divBdr>
        <w:top w:val="none" w:sz="0" w:space="0" w:color="auto"/>
        <w:left w:val="none" w:sz="0" w:space="0" w:color="auto"/>
        <w:bottom w:val="none" w:sz="0" w:space="0" w:color="auto"/>
        <w:right w:val="none" w:sz="0" w:space="0" w:color="auto"/>
      </w:divBdr>
    </w:div>
    <w:div w:id="38942476">
      <w:bodyDiv w:val="1"/>
      <w:marLeft w:val="0"/>
      <w:marRight w:val="0"/>
      <w:marTop w:val="0"/>
      <w:marBottom w:val="0"/>
      <w:divBdr>
        <w:top w:val="none" w:sz="0" w:space="0" w:color="auto"/>
        <w:left w:val="none" w:sz="0" w:space="0" w:color="auto"/>
        <w:bottom w:val="none" w:sz="0" w:space="0" w:color="auto"/>
        <w:right w:val="none" w:sz="0" w:space="0" w:color="auto"/>
      </w:divBdr>
    </w:div>
    <w:div w:id="79640461">
      <w:bodyDiv w:val="1"/>
      <w:marLeft w:val="0"/>
      <w:marRight w:val="0"/>
      <w:marTop w:val="0"/>
      <w:marBottom w:val="0"/>
      <w:divBdr>
        <w:top w:val="none" w:sz="0" w:space="0" w:color="auto"/>
        <w:left w:val="none" w:sz="0" w:space="0" w:color="auto"/>
        <w:bottom w:val="none" w:sz="0" w:space="0" w:color="auto"/>
        <w:right w:val="none" w:sz="0" w:space="0" w:color="auto"/>
      </w:divBdr>
    </w:div>
    <w:div w:id="296034100">
      <w:bodyDiv w:val="1"/>
      <w:marLeft w:val="0"/>
      <w:marRight w:val="0"/>
      <w:marTop w:val="0"/>
      <w:marBottom w:val="0"/>
      <w:divBdr>
        <w:top w:val="none" w:sz="0" w:space="0" w:color="auto"/>
        <w:left w:val="none" w:sz="0" w:space="0" w:color="auto"/>
        <w:bottom w:val="none" w:sz="0" w:space="0" w:color="auto"/>
        <w:right w:val="none" w:sz="0" w:space="0" w:color="auto"/>
      </w:divBdr>
    </w:div>
    <w:div w:id="322050632">
      <w:bodyDiv w:val="1"/>
      <w:marLeft w:val="0"/>
      <w:marRight w:val="0"/>
      <w:marTop w:val="0"/>
      <w:marBottom w:val="0"/>
      <w:divBdr>
        <w:top w:val="none" w:sz="0" w:space="0" w:color="auto"/>
        <w:left w:val="none" w:sz="0" w:space="0" w:color="auto"/>
        <w:bottom w:val="none" w:sz="0" w:space="0" w:color="auto"/>
        <w:right w:val="none" w:sz="0" w:space="0" w:color="auto"/>
      </w:divBdr>
    </w:div>
    <w:div w:id="421032685">
      <w:bodyDiv w:val="1"/>
      <w:marLeft w:val="0"/>
      <w:marRight w:val="0"/>
      <w:marTop w:val="0"/>
      <w:marBottom w:val="0"/>
      <w:divBdr>
        <w:top w:val="none" w:sz="0" w:space="0" w:color="auto"/>
        <w:left w:val="none" w:sz="0" w:space="0" w:color="auto"/>
        <w:bottom w:val="none" w:sz="0" w:space="0" w:color="auto"/>
        <w:right w:val="none" w:sz="0" w:space="0" w:color="auto"/>
      </w:divBdr>
    </w:div>
    <w:div w:id="476655151">
      <w:bodyDiv w:val="1"/>
      <w:marLeft w:val="0"/>
      <w:marRight w:val="0"/>
      <w:marTop w:val="0"/>
      <w:marBottom w:val="0"/>
      <w:divBdr>
        <w:top w:val="none" w:sz="0" w:space="0" w:color="auto"/>
        <w:left w:val="none" w:sz="0" w:space="0" w:color="auto"/>
        <w:bottom w:val="none" w:sz="0" w:space="0" w:color="auto"/>
        <w:right w:val="none" w:sz="0" w:space="0" w:color="auto"/>
      </w:divBdr>
    </w:div>
    <w:div w:id="478809948">
      <w:bodyDiv w:val="1"/>
      <w:marLeft w:val="0"/>
      <w:marRight w:val="0"/>
      <w:marTop w:val="0"/>
      <w:marBottom w:val="0"/>
      <w:divBdr>
        <w:top w:val="none" w:sz="0" w:space="0" w:color="auto"/>
        <w:left w:val="none" w:sz="0" w:space="0" w:color="auto"/>
        <w:bottom w:val="none" w:sz="0" w:space="0" w:color="auto"/>
        <w:right w:val="none" w:sz="0" w:space="0" w:color="auto"/>
      </w:divBdr>
    </w:div>
    <w:div w:id="539823233">
      <w:bodyDiv w:val="1"/>
      <w:marLeft w:val="0"/>
      <w:marRight w:val="0"/>
      <w:marTop w:val="0"/>
      <w:marBottom w:val="0"/>
      <w:divBdr>
        <w:top w:val="none" w:sz="0" w:space="0" w:color="auto"/>
        <w:left w:val="none" w:sz="0" w:space="0" w:color="auto"/>
        <w:bottom w:val="none" w:sz="0" w:space="0" w:color="auto"/>
        <w:right w:val="none" w:sz="0" w:space="0" w:color="auto"/>
      </w:divBdr>
    </w:div>
    <w:div w:id="556210860">
      <w:bodyDiv w:val="1"/>
      <w:marLeft w:val="0"/>
      <w:marRight w:val="0"/>
      <w:marTop w:val="0"/>
      <w:marBottom w:val="0"/>
      <w:divBdr>
        <w:top w:val="none" w:sz="0" w:space="0" w:color="auto"/>
        <w:left w:val="none" w:sz="0" w:space="0" w:color="auto"/>
        <w:bottom w:val="none" w:sz="0" w:space="0" w:color="auto"/>
        <w:right w:val="none" w:sz="0" w:space="0" w:color="auto"/>
      </w:divBdr>
    </w:div>
    <w:div w:id="611329527">
      <w:bodyDiv w:val="1"/>
      <w:marLeft w:val="0"/>
      <w:marRight w:val="0"/>
      <w:marTop w:val="0"/>
      <w:marBottom w:val="0"/>
      <w:divBdr>
        <w:top w:val="none" w:sz="0" w:space="0" w:color="auto"/>
        <w:left w:val="none" w:sz="0" w:space="0" w:color="auto"/>
        <w:bottom w:val="none" w:sz="0" w:space="0" w:color="auto"/>
        <w:right w:val="none" w:sz="0" w:space="0" w:color="auto"/>
      </w:divBdr>
      <w:divsChild>
        <w:div w:id="1011418852">
          <w:marLeft w:val="0"/>
          <w:marRight w:val="0"/>
          <w:marTop w:val="0"/>
          <w:marBottom w:val="0"/>
          <w:divBdr>
            <w:top w:val="none" w:sz="0" w:space="0" w:color="auto"/>
            <w:left w:val="none" w:sz="0" w:space="0" w:color="auto"/>
            <w:bottom w:val="none" w:sz="0" w:space="0" w:color="auto"/>
            <w:right w:val="none" w:sz="0" w:space="0" w:color="auto"/>
          </w:divBdr>
        </w:div>
        <w:div w:id="1953826320">
          <w:marLeft w:val="0"/>
          <w:marRight w:val="0"/>
          <w:marTop w:val="0"/>
          <w:marBottom w:val="0"/>
          <w:divBdr>
            <w:top w:val="none" w:sz="0" w:space="0" w:color="auto"/>
            <w:left w:val="none" w:sz="0" w:space="0" w:color="auto"/>
            <w:bottom w:val="none" w:sz="0" w:space="0" w:color="auto"/>
            <w:right w:val="none" w:sz="0" w:space="0" w:color="auto"/>
          </w:divBdr>
        </w:div>
      </w:divsChild>
    </w:div>
    <w:div w:id="700939893">
      <w:bodyDiv w:val="1"/>
      <w:marLeft w:val="0"/>
      <w:marRight w:val="0"/>
      <w:marTop w:val="0"/>
      <w:marBottom w:val="0"/>
      <w:divBdr>
        <w:top w:val="none" w:sz="0" w:space="0" w:color="auto"/>
        <w:left w:val="none" w:sz="0" w:space="0" w:color="auto"/>
        <w:bottom w:val="none" w:sz="0" w:space="0" w:color="auto"/>
        <w:right w:val="none" w:sz="0" w:space="0" w:color="auto"/>
      </w:divBdr>
    </w:div>
    <w:div w:id="746920671">
      <w:bodyDiv w:val="1"/>
      <w:marLeft w:val="0"/>
      <w:marRight w:val="0"/>
      <w:marTop w:val="0"/>
      <w:marBottom w:val="0"/>
      <w:divBdr>
        <w:top w:val="none" w:sz="0" w:space="0" w:color="auto"/>
        <w:left w:val="none" w:sz="0" w:space="0" w:color="auto"/>
        <w:bottom w:val="none" w:sz="0" w:space="0" w:color="auto"/>
        <w:right w:val="none" w:sz="0" w:space="0" w:color="auto"/>
      </w:divBdr>
      <w:divsChild>
        <w:div w:id="2128230809">
          <w:marLeft w:val="0"/>
          <w:marRight w:val="0"/>
          <w:marTop w:val="0"/>
          <w:marBottom w:val="0"/>
          <w:divBdr>
            <w:top w:val="none" w:sz="0" w:space="0" w:color="auto"/>
            <w:left w:val="none" w:sz="0" w:space="0" w:color="auto"/>
            <w:bottom w:val="none" w:sz="0" w:space="0" w:color="auto"/>
            <w:right w:val="none" w:sz="0" w:space="0" w:color="auto"/>
          </w:divBdr>
        </w:div>
        <w:div w:id="1064254526">
          <w:marLeft w:val="0"/>
          <w:marRight w:val="0"/>
          <w:marTop w:val="0"/>
          <w:marBottom w:val="0"/>
          <w:divBdr>
            <w:top w:val="none" w:sz="0" w:space="0" w:color="auto"/>
            <w:left w:val="none" w:sz="0" w:space="0" w:color="auto"/>
            <w:bottom w:val="none" w:sz="0" w:space="0" w:color="auto"/>
            <w:right w:val="none" w:sz="0" w:space="0" w:color="auto"/>
          </w:divBdr>
        </w:div>
        <w:div w:id="944463296">
          <w:marLeft w:val="0"/>
          <w:marRight w:val="0"/>
          <w:marTop w:val="0"/>
          <w:marBottom w:val="0"/>
          <w:divBdr>
            <w:top w:val="none" w:sz="0" w:space="0" w:color="auto"/>
            <w:left w:val="none" w:sz="0" w:space="0" w:color="auto"/>
            <w:bottom w:val="none" w:sz="0" w:space="0" w:color="auto"/>
            <w:right w:val="none" w:sz="0" w:space="0" w:color="auto"/>
          </w:divBdr>
        </w:div>
        <w:div w:id="769468994">
          <w:marLeft w:val="0"/>
          <w:marRight w:val="0"/>
          <w:marTop w:val="0"/>
          <w:marBottom w:val="0"/>
          <w:divBdr>
            <w:top w:val="none" w:sz="0" w:space="0" w:color="auto"/>
            <w:left w:val="none" w:sz="0" w:space="0" w:color="auto"/>
            <w:bottom w:val="none" w:sz="0" w:space="0" w:color="auto"/>
            <w:right w:val="none" w:sz="0" w:space="0" w:color="auto"/>
          </w:divBdr>
        </w:div>
        <w:div w:id="770128967">
          <w:marLeft w:val="0"/>
          <w:marRight w:val="0"/>
          <w:marTop w:val="0"/>
          <w:marBottom w:val="0"/>
          <w:divBdr>
            <w:top w:val="none" w:sz="0" w:space="0" w:color="auto"/>
            <w:left w:val="none" w:sz="0" w:space="0" w:color="auto"/>
            <w:bottom w:val="none" w:sz="0" w:space="0" w:color="auto"/>
            <w:right w:val="none" w:sz="0" w:space="0" w:color="auto"/>
          </w:divBdr>
        </w:div>
        <w:div w:id="138427105">
          <w:marLeft w:val="0"/>
          <w:marRight w:val="0"/>
          <w:marTop w:val="0"/>
          <w:marBottom w:val="0"/>
          <w:divBdr>
            <w:top w:val="none" w:sz="0" w:space="0" w:color="auto"/>
            <w:left w:val="none" w:sz="0" w:space="0" w:color="auto"/>
            <w:bottom w:val="none" w:sz="0" w:space="0" w:color="auto"/>
            <w:right w:val="none" w:sz="0" w:space="0" w:color="auto"/>
          </w:divBdr>
        </w:div>
        <w:div w:id="1503011281">
          <w:marLeft w:val="0"/>
          <w:marRight w:val="0"/>
          <w:marTop w:val="0"/>
          <w:marBottom w:val="0"/>
          <w:divBdr>
            <w:top w:val="none" w:sz="0" w:space="0" w:color="auto"/>
            <w:left w:val="none" w:sz="0" w:space="0" w:color="auto"/>
            <w:bottom w:val="none" w:sz="0" w:space="0" w:color="auto"/>
            <w:right w:val="none" w:sz="0" w:space="0" w:color="auto"/>
          </w:divBdr>
        </w:div>
        <w:div w:id="1475876944">
          <w:marLeft w:val="0"/>
          <w:marRight w:val="0"/>
          <w:marTop w:val="0"/>
          <w:marBottom w:val="0"/>
          <w:divBdr>
            <w:top w:val="none" w:sz="0" w:space="0" w:color="auto"/>
            <w:left w:val="none" w:sz="0" w:space="0" w:color="auto"/>
            <w:bottom w:val="none" w:sz="0" w:space="0" w:color="auto"/>
            <w:right w:val="none" w:sz="0" w:space="0" w:color="auto"/>
          </w:divBdr>
        </w:div>
        <w:div w:id="1295257631">
          <w:marLeft w:val="0"/>
          <w:marRight w:val="0"/>
          <w:marTop w:val="0"/>
          <w:marBottom w:val="0"/>
          <w:divBdr>
            <w:top w:val="none" w:sz="0" w:space="0" w:color="auto"/>
            <w:left w:val="none" w:sz="0" w:space="0" w:color="auto"/>
            <w:bottom w:val="none" w:sz="0" w:space="0" w:color="auto"/>
            <w:right w:val="none" w:sz="0" w:space="0" w:color="auto"/>
          </w:divBdr>
        </w:div>
        <w:div w:id="284431795">
          <w:marLeft w:val="0"/>
          <w:marRight w:val="0"/>
          <w:marTop w:val="0"/>
          <w:marBottom w:val="0"/>
          <w:divBdr>
            <w:top w:val="none" w:sz="0" w:space="0" w:color="auto"/>
            <w:left w:val="none" w:sz="0" w:space="0" w:color="auto"/>
            <w:bottom w:val="none" w:sz="0" w:space="0" w:color="auto"/>
            <w:right w:val="none" w:sz="0" w:space="0" w:color="auto"/>
          </w:divBdr>
        </w:div>
        <w:div w:id="175460319">
          <w:marLeft w:val="0"/>
          <w:marRight w:val="0"/>
          <w:marTop w:val="0"/>
          <w:marBottom w:val="0"/>
          <w:divBdr>
            <w:top w:val="none" w:sz="0" w:space="0" w:color="auto"/>
            <w:left w:val="none" w:sz="0" w:space="0" w:color="auto"/>
            <w:bottom w:val="none" w:sz="0" w:space="0" w:color="auto"/>
            <w:right w:val="none" w:sz="0" w:space="0" w:color="auto"/>
          </w:divBdr>
        </w:div>
        <w:div w:id="1118985369">
          <w:marLeft w:val="0"/>
          <w:marRight w:val="0"/>
          <w:marTop w:val="0"/>
          <w:marBottom w:val="0"/>
          <w:divBdr>
            <w:top w:val="none" w:sz="0" w:space="0" w:color="auto"/>
            <w:left w:val="none" w:sz="0" w:space="0" w:color="auto"/>
            <w:bottom w:val="none" w:sz="0" w:space="0" w:color="auto"/>
            <w:right w:val="none" w:sz="0" w:space="0" w:color="auto"/>
          </w:divBdr>
        </w:div>
        <w:div w:id="2020353558">
          <w:marLeft w:val="0"/>
          <w:marRight w:val="0"/>
          <w:marTop w:val="0"/>
          <w:marBottom w:val="0"/>
          <w:divBdr>
            <w:top w:val="none" w:sz="0" w:space="0" w:color="auto"/>
            <w:left w:val="none" w:sz="0" w:space="0" w:color="auto"/>
            <w:bottom w:val="none" w:sz="0" w:space="0" w:color="auto"/>
            <w:right w:val="none" w:sz="0" w:space="0" w:color="auto"/>
          </w:divBdr>
        </w:div>
        <w:div w:id="952321921">
          <w:marLeft w:val="0"/>
          <w:marRight w:val="0"/>
          <w:marTop w:val="0"/>
          <w:marBottom w:val="0"/>
          <w:divBdr>
            <w:top w:val="none" w:sz="0" w:space="0" w:color="auto"/>
            <w:left w:val="none" w:sz="0" w:space="0" w:color="auto"/>
            <w:bottom w:val="none" w:sz="0" w:space="0" w:color="auto"/>
            <w:right w:val="none" w:sz="0" w:space="0" w:color="auto"/>
          </w:divBdr>
        </w:div>
        <w:div w:id="810100705">
          <w:marLeft w:val="0"/>
          <w:marRight w:val="0"/>
          <w:marTop w:val="0"/>
          <w:marBottom w:val="0"/>
          <w:divBdr>
            <w:top w:val="none" w:sz="0" w:space="0" w:color="auto"/>
            <w:left w:val="none" w:sz="0" w:space="0" w:color="auto"/>
            <w:bottom w:val="none" w:sz="0" w:space="0" w:color="auto"/>
            <w:right w:val="none" w:sz="0" w:space="0" w:color="auto"/>
          </w:divBdr>
        </w:div>
        <w:div w:id="157624610">
          <w:marLeft w:val="0"/>
          <w:marRight w:val="0"/>
          <w:marTop w:val="0"/>
          <w:marBottom w:val="0"/>
          <w:divBdr>
            <w:top w:val="none" w:sz="0" w:space="0" w:color="auto"/>
            <w:left w:val="none" w:sz="0" w:space="0" w:color="auto"/>
            <w:bottom w:val="none" w:sz="0" w:space="0" w:color="auto"/>
            <w:right w:val="none" w:sz="0" w:space="0" w:color="auto"/>
          </w:divBdr>
        </w:div>
        <w:div w:id="379549150">
          <w:marLeft w:val="0"/>
          <w:marRight w:val="0"/>
          <w:marTop w:val="0"/>
          <w:marBottom w:val="0"/>
          <w:divBdr>
            <w:top w:val="none" w:sz="0" w:space="0" w:color="auto"/>
            <w:left w:val="none" w:sz="0" w:space="0" w:color="auto"/>
            <w:bottom w:val="none" w:sz="0" w:space="0" w:color="auto"/>
            <w:right w:val="none" w:sz="0" w:space="0" w:color="auto"/>
          </w:divBdr>
        </w:div>
        <w:div w:id="1628314597">
          <w:marLeft w:val="0"/>
          <w:marRight w:val="0"/>
          <w:marTop w:val="0"/>
          <w:marBottom w:val="0"/>
          <w:divBdr>
            <w:top w:val="none" w:sz="0" w:space="0" w:color="auto"/>
            <w:left w:val="none" w:sz="0" w:space="0" w:color="auto"/>
            <w:bottom w:val="none" w:sz="0" w:space="0" w:color="auto"/>
            <w:right w:val="none" w:sz="0" w:space="0" w:color="auto"/>
          </w:divBdr>
        </w:div>
        <w:div w:id="1073620845">
          <w:marLeft w:val="0"/>
          <w:marRight w:val="0"/>
          <w:marTop w:val="0"/>
          <w:marBottom w:val="0"/>
          <w:divBdr>
            <w:top w:val="none" w:sz="0" w:space="0" w:color="auto"/>
            <w:left w:val="none" w:sz="0" w:space="0" w:color="auto"/>
            <w:bottom w:val="none" w:sz="0" w:space="0" w:color="auto"/>
            <w:right w:val="none" w:sz="0" w:space="0" w:color="auto"/>
          </w:divBdr>
        </w:div>
        <w:div w:id="655763750">
          <w:marLeft w:val="0"/>
          <w:marRight w:val="0"/>
          <w:marTop w:val="0"/>
          <w:marBottom w:val="0"/>
          <w:divBdr>
            <w:top w:val="none" w:sz="0" w:space="0" w:color="auto"/>
            <w:left w:val="none" w:sz="0" w:space="0" w:color="auto"/>
            <w:bottom w:val="none" w:sz="0" w:space="0" w:color="auto"/>
            <w:right w:val="none" w:sz="0" w:space="0" w:color="auto"/>
          </w:divBdr>
        </w:div>
        <w:div w:id="986982801">
          <w:marLeft w:val="0"/>
          <w:marRight w:val="0"/>
          <w:marTop w:val="0"/>
          <w:marBottom w:val="0"/>
          <w:divBdr>
            <w:top w:val="none" w:sz="0" w:space="0" w:color="auto"/>
            <w:left w:val="none" w:sz="0" w:space="0" w:color="auto"/>
            <w:bottom w:val="none" w:sz="0" w:space="0" w:color="auto"/>
            <w:right w:val="none" w:sz="0" w:space="0" w:color="auto"/>
          </w:divBdr>
        </w:div>
      </w:divsChild>
    </w:div>
    <w:div w:id="776103256">
      <w:bodyDiv w:val="1"/>
      <w:marLeft w:val="0"/>
      <w:marRight w:val="0"/>
      <w:marTop w:val="0"/>
      <w:marBottom w:val="0"/>
      <w:divBdr>
        <w:top w:val="none" w:sz="0" w:space="0" w:color="auto"/>
        <w:left w:val="none" w:sz="0" w:space="0" w:color="auto"/>
        <w:bottom w:val="none" w:sz="0" w:space="0" w:color="auto"/>
        <w:right w:val="none" w:sz="0" w:space="0" w:color="auto"/>
      </w:divBdr>
    </w:div>
    <w:div w:id="865214556">
      <w:bodyDiv w:val="1"/>
      <w:marLeft w:val="0"/>
      <w:marRight w:val="0"/>
      <w:marTop w:val="0"/>
      <w:marBottom w:val="0"/>
      <w:divBdr>
        <w:top w:val="none" w:sz="0" w:space="0" w:color="auto"/>
        <w:left w:val="none" w:sz="0" w:space="0" w:color="auto"/>
        <w:bottom w:val="none" w:sz="0" w:space="0" w:color="auto"/>
        <w:right w:val="none" w:sz="0" w:space="0" w:color="auto"/>
      </w:divBdr>
      <w:divsChild>
        <w:div w:id="363870144">
          <w:marLeft w:val="0"/>
          <w:marRight w:val="0"/>
          <w:marTop w:val="0"/>
          <w:marBottom w:val="0"/>
          <w:divBdr>
            <w:top w:val="none" w:sz="0" w:space="0" w:color="auto"/>
            <w:left w:val="none" w:sz="0" w:space="0" w:color="auto"/>
            <w:bottom w:val="none" w:sz="0" w:space="0" w:color="auto"/>
            <w:right w:val="none" w:sz="0" w:space="0" w:color="auto"/>
          </w:divBdr>
        </w:div>
        <w:div w:id="1664429743">
          <w:marLeft w:val="0"/>
          <w:marRight w:val="0"/>
          <w:marTop w:val="0"/>
          <w:marBottom w:val="0"/>
          <w:divBdr>
            <w:top w:val="none" w:sz="0" w:space="0" w:color="auto"/>
            <w:left w:val="none" w:sz="0" w:space="0" w:color="auto"/>
            <w:bottom w:val="none" w:sz="0" w:space="0" w:color="auto"/>
            <w:right w:val="none" w:sz="0" w:space="0" w:color="auto"/>
          </w:divBdr>
        </w:div>
        <w:div w:id="370695835">
          <w:marLeft w:val="0"/>
          <w:marRight w:val="0"/>
          <w:marTop w:val="0"/>
          <w:marBottom w:val="0"/>
          <w:divBdr>
            <w:top w:val="none" w:sz="0" w:space="0" w:color="auto"/>
            <w:left w:val="none" w:sz="0" w:space="0" w:color="auto"/>
            <w:bottom w:val="none" w:sz="0" w:space="0" w:color="auto"/>
            <w:right w:val="none" w:sz="0" w:space="0" w:color="auto"/>
          </w:divBdr>
        </w:div>
        <w:div w:id="2036348212">
          <w:marLeft w:val="0"/>
          <w:marRight w:val="0"/>
          <w:marTop w:val="0"/>
          <w:marBottom w:val="0"/>
          <w:divBdr>
            <w:top w:val="none" w:sz="0" w:space="0" w:color="auto"/>
            <w:left w:val="none" w:sz="0" w:space="0" w:color="auto"/>
            <w:bottom w:val="none" w:sz="0" w:space="0" w:color="auto"/>
            <w:right w:val="none" w:sz="0" w:space="0" w:color="auto"/>
          </w:divBdr>
        </w:div>
        <w:div w:id="692927405">
          <w:marLeft w:val="0"/>
          <w:marRight w:val="0"/>
          <w:marTop w:val="0"/>
          <w:marBottom w:val="0"/>
          <w:divBdr>
            <w:top w:val="none" w:sz="0" w:space="0" w:color="auto"/>
            <w:left w:val="none" w:sz="0" w:space="0" w:color="auto"/>
            <w:bottom w:val="none" w:sz="0" w:space="0" w:color="auto"/>
            <w:right w:val="none" w:sz="0" w:space="0" w:color="auto"/>
          </w:divBdr>
        </w:div>
        <w:div w:id="2076968942">
          <w:marLeft w:val="0"/>
          <w:marRight w:val="0"/>
          <w:marTop w:val="0"/>
          <w:marBottom w:val="0"/>
          <w:divBdr>
            <w:top w:val="none" w:sz="0" w:space="0" w:color="auto"/>
            <w:left w:val="none" w:sz="0" w:space="0" w:color="auto"/>
            <w:bottom w:val="none" w:sz="0" w:space="0" w:color="auto"/>
            <w:right w:val="none" w:sz="0" w:space="0" w:color="auto"/>
          </w:divBdr>
        </w:div>
      </w:divsChild>
    </w:div>
    <w:div w:id="889540004">
      <w:bodyDiv w:val="1"/>
      <w:marLeft w:val="0"/>
      <w:marRight w:val="0"/>
      <w:marTop w:val="0"/>
      <w:marBottom w:val="0"/>
      <w:divBdr>
        <w:top w:val="none" w:sz="0" w:space="0" w:color="auto"/>
        <w:left w:val="none" w:sz="0" w:space="0" w:color="auto"/>
        <w:bottom w:val="none" w:sz="0" w:space="0" w:color="auto"/>
        <w:right w:val="none" w:sz="0" w:space="0" w:color="auto"/>
      </w:divBdr>
    </w:div>
    <w:div w:id="1022442339">
      <w:bodyDiv w:val="1"/>
      <w:marLeft w:val="0"/>
      <w:marRight w:val="0"/>
      <w:marTop w:val="0"/>
      <w:marBottom w:val="0"/>
      <w:divBdr>
        <w:top w:val="none" w:sz="0" w:space="0" w:color="auto"/>
        <w:left w:val="none" w:sz="0" w:space="0" w:color="auto"/>
        <w:bottom w:val="none" w:sz="0" w:space="0" w:color="auto"/>
        <w:right w:val="none" w:sz="0" w:space="0" w:color="auto"/>
      </w:divBdr>
    </w:div>
    <w:div w:id="1106269045">
      <w:bodyDiv w:val="1"/>
      <w:marLeft w:val="0"/>
      <w:marRight w:val="0"/>
      <w:marTop w:val="0"/>
      <w:marBottom w:val="0"/>
      <w:divBdr>
        <w:top w:val="none" w:sz="0" w:space="0" w:color="auto"/>
        <w:left w:val="none" w:sz="0" w:space="0" w:color="auto"/>
        <w:bottom w:val="none" w:sz="0" w:space="0" w:color="auto"/>
        <w:right w:val="none" w:sz="0" w:space="0" w:color="auto"/>
      </w:divBdr>
    </w:div>
    <w:div w:id="1176651809">
      <w:bodyDiv w:val="1"/>
      <w:marLeft w:val="0"/>
      <w:marRight w:val="0"/>
      <w:marTop w:val="0"/>
      <w:marBottom w:val="0"/>
      <w:divBdr>
        <w:top w:val="none" w:sz="0" w:space="0" w:color="auto"/>
        <w:left w:val="none" w:sz="0" w:space="0" w:color="auto"/>
        <w:bottom w:val="none" w:sz="0" w:space="0" w:color="auto"/>
        <w:right w:val="none" w:sz="0" w:space="0" w:color="auto"/>
      </w:divBdr>
    </w:div>
    <w:div w:id="1254824614">
      <w:bodyDiv w:val="1"/>
      <w:marLeft w:val="0"/>
      <w:marRight w:val="0"/>
      <w:marTop w:val="0"/>
      <w:marBottom w:val="0"/>
      <w:divBdr>
        <w:top w:val="none" w:sz="0" w:space="0" w:color="auto"/>
        <w:left w:val="none" w:sz="0" w:space="0" w:color="auto"/>
        <w:bottom w:val="none" w:sz="0" w:space="0" w:color="auto"/>
        <w:right w:val="none" w:sz="0" w:space="0" w:color="auto"/>
      </w:divBdr>
    </w:div>
    <w:div w:id="1326935890">
      <w:bodyDiv w:val="1"/>
      <w:marLeft w:val="0"/>
      <w:marRight w:val="0"/>
      <w:marTop w:val="0"/>
      <w:marBottom w:val="0"/>
      <w:divBdr>
        <w:top w:val="none" w:sz="0" w:space="0" w:color="auto"/>
        <w:left w:val="none" w:sz="0" w:space="0" w:color="auto"/>
        <w:bottom w:val="none" w:sz="0" w:space="0" w:color="auto"/>
        <w:right w:val="none" w:sz="0" w:space="0" w:color="auto"/>
      </w:divBdr>
    </w:div>
    <w:div w:id="1653407922">
      <w:bodyDiv w:val="1"/>
      <w:marLeft w:val="0"/>
      <w:marRight w:val="0"/>
      <w:marTop w:val="0"/>
      <w:marBottom w:val="0"/>
      <w:divBdr>
        <w:top w:val="none" w:sz="0" w:space="0" w:color="auto"/>
        <w:left w:val="none" w:sz="0" w:space="0" w:color="auto"/>
        <w:bottom w:val="none" w:sz="0" w:space="0" w:color="auto"/>
        <w:right w:val="none" w:sz="0" w:space="0" w:color="auto"/>
      </w:divBdr>
    </w:div>
    <w:div w:id="1722944935">
      <w:bodyDiv w:val="1"/>
      <w:marLeft w:val="0"/>
      <w:marRight w:val="0"/>
      <w:marTop w:val="0"/>
      <w:marBottom w:val="0"/>
      <w:divBdr>
        <w:top w:val="none" w:sz="0" w:space="0" w:color="auto"/>
        <w:left w:val="none" w:sz="0" w:space="0" w:color="auto"/>
        <w:bottom w:val="none" w:sz="0" w:space="0" w:color="auto"/>
        <w:right w:val="none" w:sz="0" w:space="0" w:color="auto"/>
      </w:divBdr>
    </w:div>
    <w:div w:id="1726560092">
      <w:bodyDiv w:val="1"/>
      <w:marLeft w:val="0"/>
      <w:marRight w:val="0"/>
      <w:marTop w:val="0"/>
      <w:marBottom w:val="0"/>
      <w:divBdr>
        <w:top w:val="none" w:sz="0" w:space="0" w:color="auto"/>
        <w:left w:val="none" w:sz="0" w:space="0" w:color="auto"/>
        <w:bottom w:val="none" w:sz="0" w:space="0" w:color="auto"/>
        <w:right w:val="none" w:sz="0" w:space="0" w:color="auto"/>
      </w:divBdr>
      <w:divsChild>
        <w:div w:id="1308050778">
          <w:marLeft w:val="0"/>
          <w:marRight w:val="0"/>
          <w:marTop w:val="0"/>
          <w:marBottom w:val="0"/>
          <w:divBdr>
            <w:top w:val="none" w:sz="0" w:space="0" w:color="auto"/>
            <w:left w:val="none" w:sz="0" w:space="0" w:color="auto"/>
            <w:bottom w:val="none" w:sz="0" w:space="0" w:color="auto"/>
            <w:right w:val="none" w:sz="0" w:space="0" w:color="auto"/>
          </w:divBdr>
        </w:div>
        <w:div w:id="872693660">
          <w:marLeft w:val="0"/>
          <w:marRight w:val="0"/>
          <w:marTop w:val="0"/>
          <w:marBottom w:val="0"/>
          <w:divBdr>
            <w:top w:val="none" w:sz="0" w:space="0" w:color="auto"/>
            <w:left w:val="none" w:sz="0" w:space="0" w:color="auto"/>
            <w:bottom w:val="none" w:sz="0" w:space="0" w:color="auto"/>
            <w:right w:val="none" w:sz="0" w:space="0" w:color="auto"/>
          </w:divBdr>
        </w:div>
        <w:div w:id="1497110005">
          <w:marLeft w:val="0"/>
          <w:marRight w:val="0"/>
          <w:marTop w:val="0"/>
          <w:marBottom w:val="0"/>
          <w:divBdr>
            <w:top w:val="none" w:sz="0" w:space="0" w:color="auto"/>
            <w:left w:val="none" w:sz="0" w:space="0" w:color="auto"/>
            <w:bottom w:val="none" w:sz="0" w:space="0" w:color="auto"/>
            <w:right w:val="none" w:sz="0" w:space="0" w:color="auto"/>
          </w:divBdr>
        </w:div>
        <w:div w:id="1982810678">
          <w:marLeft w:val="0"/>
          <w:marRight w:val="0"/>
          <w:marTop w:val="0"/>
          <w:marBottom w:val="0"/>
          <w:divBdr>
            <w:top w:val="none" w:sz="0" w:space="0" w:color="auto"/>
            <w:left w:val="none" w:sz="0" w:space="0" w:color="auto"/>
            <w:bottom w:val="none" w:sz="0" w:space="0" w:color="auto"/>
            <w:right w:val="none" w:sz="0" w:space="0" w:color="auto"/>
          </w:divBdr>
        </w:div>
        <w:div w:id="306473577">
          <w:marLeft w:val="0"/>
          <w:marRight w:val="0"/>
          <w:marTop w:val="0"/>
          <w:marBottom w:val="0"/>
          <w:divBdr>
            <w:top w:val="none" w:sz="0" w:space="0" w:color="auto"/>
            <w:left w:val="none" w:sz="0" w:space="0" w:color="auto"/>
            <w:bottom w:val="none" w:sz="0" w:space="0" w:color="auto"/>
            <w:right w:val="none" w:sz="0" w:space="0" w:color="auto"/>
          </w:divBdr>
        </w:div>
        <w:div w:id="1927958596">
          <w:marLeft w:val="0"/>
          <w:marRight w:val="0"/>
          <w:marTop w:val="0"/>
          <w:marBottom w:val="0"/>
          <w:divBdr>
            <w:top w:val="none" w:sz="0" w:space="0" w:color="auto"/>
            <w:left w:val="none" w:sz="0" w:space="0" w:color="auto"/>
            <w:bottom w:val="none" w:sz="0" w:space="0" w:color="auto"/>
            <w:right w:val="none" w:sz="0" w:space="0" w:color="auto"/>
          </w:divBdr>
        </w:div>
      </w:divsChild>
    </w:div>
    <w:div w:id="1982152416">
      <w:bodyDiv w:val="1"/>
      <w:marLeft w:val="0"/>
      <w:marRight w:val="0"/>
      <w:marTop w:val="0"/>
      <w:marBottom w:val="0"/>
      <w:divBdr>
        <w:top w:val="none" w:sz="0" w:space="0" w:color="auto"/>
        <w:left w:val="none" w:sz="0" w:space="0" w:color="auto"/>
        <w:bottom w:val="none" w:sz="0" w:space="0" w:color="auto"/>
        <w:right w:val="none" w:sz="0" w:space="0" w:color="auto"/>
      </w:divBdr>
    </w:div>
    <w:div w:id="2057925139">
      <w:bodyDiv w:val="1"/>
      <w:marLeft w:val="0"/>
      <w:marRight w:val="0"/>
      <w:marTop w:val="0"/>
      <w:marBottom w:val="0"/>
      <w:divBdr>
        <w:top w:val="none" w:sz="0" w:space="0" w:color="auto"/>
        <w:left w:val="none" w:sz="0" w:space="0" w:color="auto"/>
        <w:bottom w:val="none" w:sz="0" w:space="0" w:color="auto"/>
        <w:right w:val="none" w:sz="0" w:space="0" w:color="auto"/>
      </w:divBdr>
    </w:div>
    <w:div w:id="20963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lv@slaugivita.co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DF748-994A-44CB-ACAF-3EA4F2AF0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8992</Words>
  <Characters>5127</Characters>
  <Application>Microsoft Office Word</Application>
  <DocSecurity>0</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Baiba Millere</dc:creator>
  <cp:lastModifiedBy>Kristīne Lašauri</cp:lastModifiedBy>
  <cp:revision>15</cp:revision>
  <cp:lastPrinted>2018-06-15T07:37:00Z</cp:lastPrinted>
  <dcterms:created xsi:type="dcterms:W3CDTF">2019-10-14T09:33:00Z</dcterms:created>
  <dcterms:modified xsi:type="dcterms:W3CDTF">2019-10-21T11:05:00Z</dcterms:modified>
</cp:coreProperties>
</file>