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3B2" w:rsidRPr="00DB47A0" w:rsidRDefault="00A603B2" w:rsidP="00A603B2">
      <w:pPr>
        <w:tabs>
          <w:tab w:val="left" w:pos="4320"/>
          <w:tab w:val="left" w:pos="8640"/>
        </w:tabs>
        <w:spacing w:after="0" w:line="240" w:lineRule="auto"/>
        <w:ind w:right="-143"/>
        <w:jc w:val="center"/>
        <w:rPr>
          <w:rFonts w:ascii="Times New Roman" w:eastAsia="Times New Roman" w:hAnsi="Times New Roman"/>
          <w:b/>
          <w:sz w:val="24"/>
          <w:szCs w:val="24"/>
        </w:rPr>
      </w:pPr>
      <w:r w:rsidRPr="00DB47A0">
        <w:rPr>
          <w:rFonts w:ascii="Times New Roman" w:eastAsia="Times New Roman" w:hAnsi="Times New Roman"/>
          <w:b/>
          <w:sz w:val="24"/>
          <w:szCs w:val="24"/>
        </w:rPr>
        <w:t>PUBLISK</w:t>
      </w:r>
      <w:r w:rsidR="00EE3CE5" w:rsidRPr="00DB47A0">
        <w:rPr>
          <w:rFonts w:ascii="Times New Roman" w:eastAsia="Times New Roman" w:hAnsi="Times New Roman"/>
          <w:b/>
          <w:sz w:val="24"/>
          <w:szCs w:val="24"/>
        </w:rPr>
        <w:t>AIS</w:t>
      </w:r>
      <w:r w:rsidRPr="00DB47A0">
        <w:rPr>
          <w:rFonts w:ascii="Times New Roman" w:eastAsia="Times New Roman" w:hAnsi="Times New Roman"/>
          <w:b/>
          <w:sz w:val="24"/>
          <w:szCs w:val="24"/>
        </w:rPr>
        <w:t xml:space="preserve"> BŪVDARBU LĪGUMS</w:t>
      </w:r>
      <w:r w:rsidR="00DB47A0" w:rsidRPr="00DB47A0">
        <w:rPr>
          <w:rFonts w:ascii="Times New Roman" w:eastAsia="Times New Roman" w:hAnsi="Times New Roman"/>
          <w:b/>
          <w:sz w:val="24"/>
          <w:szCs w:val="24"/>
        </w:rPr>
        <w:t xml:space="preserve"> Nr.</w:t>
      </w:r>
      <w:r w:rsidR="004306A2">
        <w:rPr>
          <w:rFonts w:ascii="Times New Roman" w:eastAsia="Times New Roman" w:hAnsi="Times New Roman"/>
          <w:b/>
          <w:sz w:val="24"/>
          <w:szCs w:val="24"/>
        </w:rPr>
        <w:t>XXXXXXXXXXXX</w:t>
      </w:r>
      <w:bookmarkStart w:id="0" w:name="_GoBack"/>
      <w:bookmarkEnd w:id="0"/>
    </w:p>
    <w:p w:rsidR="00A603B2" w:rsidRDefault="00EE3CE5" w:rsidP="00A603B2">
      <w:pPr>
        <w:keepNext/>
        <w:widowControl w:val="0"/>
        <w:autoSpaceDE w:val="0"/>
        <w:autoSpaceDN w:val="0"/>
        <w:spacing w:after="0" w:line="240" w:lineRule="auto"/>
        <w:ind w:right="-143"/>
        <w:jc w:val="center"/>
        <w:outlineLvl w:val="0"/>
        <w:rPr>
          <w:rFonts w:ascii="Times New Roman" w:hAnsi="Times New Roman" w:cs="Times New Roman"/>
          <w:b/>
          <w:i/>
          <w:sz w:val="24"/>
          <w:szCs w:val="24"/>
        </w:rPr>
      </w:pPr>
      <w:r w:rsidRPr="00EE3CE5">
        <w:rPr>
          <w:rFonts w:ascii="Times New Roman" w:eastAsia="Times New Roman" w:hAnsi="Times New Roman"/>
          <w:b/>
          <w:i/>
          <w:sz w:val="24"/>
          <w:szCs w:val="24"/>
        </w:rPr>
        <w:t>„</w:t>
      </w:r>
      <w:r w:rsidRPr="00EE3CE5">
        <w:rPr>
          <w:rFonts w:ascii="Times New Roman" w:hAnsi="Times New Roman" w:cs="Times New Roman"/>
          <w:b/>
          <w:i/>
          <w:sz w:val="24"/>
          <w:szCs w:val="24"/>
        </w:rPr>
        <w:t>Āra pastaigu laukuma izveide projekta LLI-336</w:t>
      </w:r>
      <w:r>
        <w:rPr>
          <w:rFonts w:ascii="Times New Roman" w:hAnsi="Times New Roman" w:cs="Times New Roman"/>
          <w:b/>
          <w:i/>
          <w:sz w:val="24"/>
          <w:szCs w:val="24"/>
        </w:rPr>
        <w:t xml:space="preserve"> </w:t>
      </w:r>
      <w:r w:rsidRPr="00EE3CE5">
        <w:rPr>
          <w:rFonts w:ascii="Times New Roman" w:hAnsi="Times New Roman" w:cs="Times New Roman"/>
          <w:b/>
          <w:i/>
          <w:sz w:val="24"/>
          <w:szCs w:val="24"/>
        </w:rPr>
        <w:t>“Veiksmīga psihosociālā un sensorā rehabilitācija bērniem un pieaugušajiem, kas cieš no garīgās un uzvedības traucējumiem” (SUPER) ietvaros</w:t>
      </w:r>
      <w:r w:rsidRPr="00EE3CE5">
        <w:rPr>
          <w:rFonts w:ascii="Times New Roman" w:eastAsia="Times New Roman" w:hAnsi="Times New Roman"/>
          <w:b/>
          <w:i/>
          <w:iCs/>
          <w:sz w:val="24"/>
          <w:szCs w:val="24"/>
        </w:rPr>
        <w:t>”</w:t>
      </w:r>
    </w:p>
    <w:p w:rsidR="00EE3CE5" w:rsidRPr="00540540" w:rsidRDefault="00EE3CE5" w:rsidP="00A603B2">
      <w:pPr>
        <w:keepNext/>
        <w:widowControl w:val="0"/>
        <w:autoSpaceDE w:val="0"/>
        <w:autoSpaceDN w:val="0"/>
        <w:spacing w:after="0" w:line="240" w:lineRule="auto"/>
        <w:ind w:right="-143"/>
        <w:jc w:val="center"/>
        <w:outlineLvl w:val="0"/>
        <w:rPr>
          <w:rFonts w:ascii="Times New Roman" w:eastAsia="Times New Roman" w:hAnsi="Times New Roman"/>
          <w:b/>
          <w:bCs/>
          <w:sz w:val="28"/>
          <w:szCs w:val="28"/>
        </w:rPr>
      </w:pPr>
    </w:p>
    <w:p w:rsidR="00A603B2" w:rsidRPr="00DB47A0" w:rsidRDefault="00A603B2" w:rsidP="00A603B2">
      <w:pPr>
        <w:spacing w:after="0" w:line="240" w:lineRule="auto"/>
        <w:ind w:right="-143"/>
        <w:jc w:val="both"/>
        <w:rPr>
          <w:rFonts w:ascii="Times New Roman" w:eastAsia="Times New Roman" w:hAnsi="Times New Roman"/>
          <w:sz w:val="24"/>
          <w:szCs w:val="24"/>
        </w:rPr>
      </w:pPr>
      <w:r w:rsidRPr="003B629C">
        <w:rPr>
          <w:rFonts w:ascii="Times New Roman" w:eastAsia="Times New Roman" w:hAnsi="Times New Roman"/>
          <w:sz w:val="24"/>
          <w:szCs w:val="24"/>
        </w:rPr>
        <w:t xml:space="preserve">Liepāja    </w:t>
      </w:r>
      <w:r w:rsidRPr="00EE3CE5">
        <w:rPr>
          <w:rFonts w:ascii="Times New Roman" w:eastAsia="Times New Roman" w:hAnsi="Times New Roman"/>
          <w:color w:val="FF0000"/>
          <w:sz w:val="24"/>
          <w:szCs w:val="24"/>
        </w:rPr>
        <w:t xml:space="preserve">                                                                                     </w:t>
      </w:r>
      <w:r w:rsidR="00EE3CE5" w:rsidRPr="00EE3CE5">
        <w:rPr>
          <w:rFonts w:ascii="Times New Roman" w:eastAsia="Times New Roman" w:hAnsi="Times New Roman"/>
          <w:color w:val="FF0000"/>
          <w:sz w:val="24"/>
          <w:szCs w:val="24"/>
        </w:rPr>
        <w:t xml:space="preserve">               </w:t>
      </w:r>
      <w:r w:rsidRPr="00DB47A0">
        <w:rPr>
          <w:rFonts w:ascii="Times New Roman" w:eastAsia="Times New Roman" w:hAnsi="Times New Roman"/>
          <w:sz w:val="24"/>
          <w:szCs w:val="24"/>
        </w:rPr>
        <w:t xml:space="preserve">2019. gada  </w:t>
      </w:r>
      <w:r w:rsidR="003B629C" w:rsidRPr="00DB47A0">
        <w:rPr>
          <w:rFonts w:ascii="Times New Roman" w:eastAsia="Times New Roman" w:hAnsi="Times New Roman"/>
          <w:sz w:val="24"/>
          <w:szCs w:val="24"/>
        </w:rPr>
        <w:t>03</w:t>
      </w:r>
      <w:r w:rsidR="00EE3CE5" w:rsidRPr="00DB47A0">
        <w:rPr>
          <w:rFonts w:ascii="Times New Roman" w:eastAsia="Times New Roman" w:hAnsi="Times New Roman"/>
          <w:sz w:val="24"/>
          <w:szCs w:val="24"/>
        </w:rPr>
        <w:t>.jūnijs</w:t>
      </w:r>
    </w:p>
    <w:p w:rsidR="00A603B2" w:rsidRPr="00DB47A0" w:rsidRDefault="00A603B2" w:rsidP="00A603B2">
      <w:pPr>
        <w:spacing w:after="0" w:line="240" w:lineRule="auto"/>
        <w:ind w:right="-143"/>
        <w:jc w:val="both"/>
        <w:rPr>
          <w:rFonts w:ascii="Times New Roman" w:eastAsia="Times New Roman" w:hAnsi="Times New Roman"/>
          <w:sz w:val="24"/>
          <w:szCs w:val="24"/>
        </w:rPr>
      </w:pPr>
    </w:p>
    <w:p w:rsidR="00A603B2" w:rsidRPr="00540540" w:rsidRDefault="00A603B2" w:rsidP="00EE3CE5">
      <w:pPr>
        <w:spacing w:after="0" w:line="276" w:lineRule="auto"/>
        <w:jc w:val="both"/>
        <w:rPr>
          <w:rFonts w:ascii="Times New Roman" w:eastAsia="Times New Roman" w:hAnsi="Times New Roman"/>
          <w:b/>
          <w:i/>
          <w:iCs/>
          <w:sz w:val="24"/>
          <w:szCs w:val="24"/>
        </w:rPr>
      </w:pPr>
      <w:r w:rsidRPr="007438FE">
        <w:rPr>
          <w:rFonts w:ascii="Times New Roman" w:hAnsi="Times New Roman"/>
          <w:b/>
          <w:bCs/>
          <w:sz w:val="24"/>
          <w:szCs w:val="24"/>
        </w:rPr>
        <w:t>Valsts SIA “Piejūras slimnīca”</w:t>
      </w:r>
      <w:r w:rsidRPr="009A01EF">
        <w:rPr>
          <w:rFonts w:ascii="Times New Roman" w:eastAsia="Times New Roman" w:hAnsi="Times New Roman"/>
          <w:sz w:val="24"/>
          <w:szCs w:val="24"/>
        </w:rPr>
        <w:t xml:space="preserve">, </w:t>
      </w:r>
      <w:r w:rsidRPr="007438FE">
        <w:rPr>
          <w:rFonts w:ascii="Times New Roman" w:hAnsi="Times New Roman"/>
          <w:sz w:val="24"/>
          <w:szCs w:val="24"/>
        </w:rPr>
        <w:t>reģistrā</w:t>
      </w:r>
      <w:r w:rsidRPr="007438FE">
        <w:rPr>
          <w:rFonts w:ascii="Times New Roman" w:hAnsi="Times New Roman"/>
          <w:sz w:val="24"/>
          <w:szCs w:val="24"/>
        </w:rPr>
        <w:softHyphen/>
        <w:t xml:space="preserve">cijas </w:t>
      </w:r>
      <w:r>
        <w:rPr>
          <w:rFonts w:ascii="Times New Roman" w:hAnsi="Times New Roman"/>
          <w:sz w:val="24"/>
          <w:szCs w:val="24"/>
        </w:rPr>
        <w:t>Nr.</w:t>
      </w:r>
      <w:r w:rsidRPr="007438FE">
        <w:rPr>
          <w:rFonts w:ascii="Times New Roman" w:hAnsi="Times New Roman"/>
          <w:sz w:val="24"/>
          <w:szCs w:val="24"/>
        </w:rPr>
        <w:t>40003343729,</w:t>
      </w:r>
      <w:r w:rsidRPr="00A603B2">
        <w:rPr>
          <w:rFonts w:ascii="Times New Roman" w:hAnsi="Times New Roman"/>
          <w:sz w:val="24"/>
          <w:szCs w:val="24"/>
        </w:rPr>
        <w:t xml:space="preserve"> </w:t>
      </w:r>
      <w:r w:rsidRPr="007438FE">
        <w:rPr>
          <w:rFonts w:ascii="Times New Roman" w:hAnsi="Times New Roman"/>
          <w:sz w:val="24"/>
          <w:szCs w:val="24"/>
        </w:rPr>
        <w:t xml:space="preserve">juridiskā adrese Jūrmalas iela 2, Liepājā LV-3401, </w:t>
      </w:r>
      <w:r w:rsidRPr="007438FE">
        <w:rPr>
          <w:rFonts w:ascii="Times New Roman" w:hAnsi="Times New Roman"/>
          <w:i/>
          <w:sz w:val="24"/>
          <w:szCs w:val="24"/>
        </w:rPr>
        <w:t>val</w:t>
      </w:r>
      <w:r w:rsidRPr="007438FE">
        <w:rPr>
          <w:rFonts w:ascii="Times New Roman" w:hAnsi="Times New Roman"/>
          <w:i/>
          <w:sz w:val="24"/>
          <w:szCs w:val="24"/>
        </w:rPr>
        <w:softHyphen/>
        <w:t>des  priekšsēdētāja  Aigara Puka  un valdes locek</w:t>
      </w:r>
      <w:r>
        <w:rPr>
          <w:rFonts w:ascii="Times New Roman" w:hAnsi="Times New Roman"/>
          <w:i/>
          <w:sz w:val="24"/>
          <w:szCs w:val="24"/>
        </w:rPr>
        <w:t>les</w:t>
      </w:r>
      <w:r w:rsidRPr="007438FE">
        <w:rPr>
          <w:rFonts w:ascii="Times New Roman" w:hAnsi="Times New Roman"/>
          <w:i/>
          <w:sz w:val="24"/>
          <w:szCs w:val="24"/>
        </w:rPr>
        <w:t xml:space="preserve">  </w:t>
      </w:r>
      <w:r>
        <w:rPr>
          <w:rFonts w:ascii="Times New Roman" w:hAnsi="Times New Roman"/>
          <w:i/>
          <w:sz w:val="24"/>
          <w:szCs w:val="24"/>
        </w:rPr>
        <w:t>Evijas Siliņas p</w:t>
      </w:r>
      <w:r w:rsidRPr="009A01EF">
        <w:rPr>
          <w:rFonts w:ascii="Times New Roman" w:eastAsia="Times New Roman" w:hAnsi="Times New Roman"/>
          <w:i/>
          <w:sz w:val="24"/>
          <w:szCs w:val="24"/>
        </w:rPr>
        <w:t>ersonā</w:t>
      </w:r>
      <w:r w:rsidRPr="009A01EF">
        <w:rPr>
          <w:rFonts w:ascii="Times New Roman" w:eastAsia="Times New Roman" w:hAnsi="Times New Roman"/>
          <w:sz w:val="24"/>
          <w:szCs w:val="24"/>
        </w:rPr>
        <w:t>, kur</w:t>
      </w:r>
      <w:r>
        <w:rPr>
          <w:rFonts w:ascii="Times New Roman" w:eastAsia="Times New Roman" w:hAnsi="Times New Roman"/>
          <w:sz w:val="24"/>
          <w:szCs w:val="24"/>
        </w:rPr>
        <w:t>as</w:t>
      </w:r>
      <w:r w:rsidRPr="009A01EF">
        <w:rPr>
          <w:rFonts w:ascii="Times New Roman" w:eastAsia="Times New Roman" w:hAnsi="Times New Roman"/>
          <w:sz w:val="24"/>
          <w:szCs w:val="24"/>
        </w:rPr>
        <w:t xml:space="preserve"> rīkojas saskaņā ar Statūtiem, turpmāk šā līguma tekstā saukts Pasūtītājs, no vienas puses, un  </w:t>
      </w:r>
      <w:r w:rsidRPr="009A01EF">
        <w:rPr>
          <w:rFonts w:ascii="Times New Roman" w:eastAsia="Times New Roman" w:hAnsi="Times New Roman"/>
          <w:i/>
          <w:sz w:val="24"/>
          <w:szCs w:val="24"/>
        </w:rPr>
        <w:t xml:space="preserve"> </w:t>
      </w:r>
      <w:r w:rsidRPr="00264740">
        <w:rPr>
          <w:rFonts w:ascii="Times New Roman" w:eastAsia="Times New Roman" w:hAnsi="Times New Roman"/>
          <w:b/>
          <w:sz w:val="24"/>
          <w:szCs w:val="24"/>
        </w:rPr>
        <w:t>SIA firma „UPTK”</w:t>
      </w:r>
      <w:r>
        <w:rPr>
          <w:rFonts w:ascii="Times New Roman" w:eastAsia="Times New Roman" w:hAnsi="Times New Roman"/>
          <w:b/>
          <w:sz w:val="24"/>
          <w:szCs w:val="24"/>
        </w:rPr>
        <w:t>,</w:t>
      </w:r>
      <w:r w:rsidRPr="00264740">
        <w:rPr>
          <w:rFonts w:ascii="Times New Roman" w:eastAsia="Times New Roman" w:hAnsi="Times New Roman"/>
          <w:b/>
          <w:sz w:val="24"/>
          <w:szCs w:val="24"/>
        </w:rPr>
        <w:t xml:space="preserve"> </w:t>
      </w:r>
      <w:r w:rsidRPr="00264740">
        <w:rPr>
          <w:rFonts w:ascii="Times New Roman" w:eastAsia="Times New Roman" w:hAnsi="Times New Roman"/>
          <w:sz w:val="24"/>
          <w:szCs w:val="24"/>
        </w:rPr>
        <w:t>reģistrācijas Nr. 42103006052, adrese Eze</w:t>
      </w:r>
      <w:r>
        <w:rPr>
          <w:rFonts w:ascii="Times New Roman" w:eastAsia="Times New Roman" w:hAnsi="Times New Roman"/>
          <w:sz w:val="24"/>
          <w:szCs w:val="24"/>
        </w:rPr>
        <w:t>rmalas iela 3a, Liepāja, LV-3401,</w:t>
      </w:r>
      <w:r>
        <w:rPr>
          <w:rFonts w:ascii="Times New Roman" w:hAnsi="Times New Roman"/>
          <w:sz w:val="24"/>
          <w:szCs w:val="24"/>
        </w:rPr>
        <w:t xml:space="preserve"> </w:t>
      </w:r>
      <w:r w:rsidRPr="00540540">
        <w:rPr>
          <w:rFonts w:ascii="Times New Roman" w:eastAsia="Times New Roman" w:hAnsi="Times New Roman"/>
          <w:sz w:val="24"/>
          <w:szCs w:val="24"/>
        </w:rPr>
        <w:t xml:space="preserve">tā </w:t>
      </w:r>
      <w:r w:rsidR="00EE3CE5" w:rsidRPr="00264740">
        <w:rPr>
          <w:rFonts w:ascii="Times New Roman" w:hAnsi="Times New Roman"/>
          <w:i/>
          <w:sz w:val="24"/>
          <w:szCs w:val="24"/>
        </w:rPr>
        <w:t>valdes locekļa Zigurda Kirhnera</w:t>
      </w:r>
      <w:r w:rsidR="00EE3CE5">
        <w:rPr>
          <w:rFonts w:ascii="Times New Roman" w:hAnsi="Times New Roman"/>
          <w:i/>
          <w:sz w:val="24"/>
          <w:szCs w:val="24"/>
        </w:rPr>
        <w:t xml:space="preserve"> </w:t>
      </w:r>
      <w:r w:rsidR="00EE3CE5" w:rsidRPr="009A01EF">
        <w:rPr>
          <w:rFonts w:ascii="Times New Roman" w:eastAsia="Times New Roman" w:hAnsi="Times New Roman"/>
          <w:sz w:val="24"/>
          <w:szCs w:val="24"/>
        </w:rPr>
        <w:t xml:space="preserve"> </w:t>
      </w:r>
      <w:r w:rsidRPr="00540540">
        <w:rPr>
          <w:rFonts w:ascii="Times New Roman" w:eastAsia="Times New Roman" w:hAnsi="Times New Roman"/>
          <w:i/>
          <w:sz w:val="24"/>
          <w:szCs w:val="24"/>
        </w:rPr>
        <w:t>personā</w:t>
      </w:r>
      <w:r w:rsidRPr="00540540">
        <w:rPr>
          <w:rFonts w:ascii="Times New Roman" w:eastAsia="Times New Roman" w:hAnsi="Times New Roman"/>
          <w:sz w:val="24"/>
          <w:szCs w:val="24"/>
        </w:rPr>
        <w:t xml:space="preserve">, kurš rīkojas saskaņā ar </w:t>
      </w:r>
      <w:r w:rsidR="00EE3CE5">
        <w:rPr>
          <w:rFonts w:ascii="Times New Roman" w:eastAsia="Times New Roman" w:hAnsi="Times New Roman"/>
          <w:sz w:val="24"/>
          <w:szCs w:val="24"/>
        </w:rPr>
        <w:t>Statūtiem</w:t>
      </w:r>
      <w:r w:rsidRPr="00540540">
        <w:rPr>
          <w:rFonts w:ascii="Times New Roman" w:eastAsia="Times New Roman" w:hAnsi="Times New Roman"/>
          <w:sz w:val="24"/>
          <w:szCs w:val="24"/>
        </w:rPr>
        <w:t xml:space="preserve">, turpmāk šā līguma tekstā saukts </w:t>
      </w:r>
      <w:r w:rsidR="00EE3CE5" w:rsidRPr="00540540">
        <w:rPr>
          <w:rFonts w:ascii="Times New Roman" w:eastAsia="Times New Roman" w:hAnsi="Times New Roman"/>
          <w:i/>
          <w:sz w:val="24"/>
          <w:szCs w:val="24"/>
        </w:rPr>
        <w:t>Uzņēmējs</w:t>
      </w:r>
      <w:r w:rsidR="00EE3CE5" w:rsidRPr="00540540">
        <w:rPr>
          <w:rFonts w:ascii="Times New Roman" w:eastAsia="Times New Roman" w:hAnsi="Times New Roman"/>
          <w:sz w:val="24"/>
          <w:szCs w:val="24"/>
        </w:rPr>
        <w:t>,</w:t>
      </w:r>
      <w:r w:rsidRPr="00540540">
        <w:rPr>
          <w:rFonts w:ascii="Times New Roman" w:eastAsia="Times New Roman" w:hAnsi="Times New Roman"/>
          <w:sz w:val="24"/>
          <w:szCs w:val="24"/>
        </w:rPr>
        <w:t xml:space="preserve"> no otras puses, abi kopā un katrs atsevišķi, turpmāk šā līguma tekstā saukti </w:t>
      </w:r>
      <w:r w:rsidRPr="00540540">
        <w:rPr>
          <w:rFonts w:ascii="Times New Roman" w:eastAsia="Times New Roman" w:hAnsi="Times New Roman"/>
          <w:i/>
          <w:sz w:val="24"/>
          <w:szCs w:val="24"/>
        </w:rPr>
        <w:t>Puses</w:t>
      </w:r>
      <w:r w:rsidRPr="00540540">
        <w:rPr>
          <w:rFonts w:ascii="Times New Roman" w:eastAsia="Times New Roman" w:hAnsi="Times New Roman"/>
          <w:sz w:val="24"/>
          <w:szCs w:val="24"/>
        </w:rPr>
        <w:t xml:space="preserve">, pamatojoties uz Valsts Sabiedrība ar ierobežotu atbildību „Piejūras slimnīca” rīkotās </w:t>
      </w:r>
      <w:bookmarkStart w:id="1" w:name="_Toc59188038"/>
      <w:bookmarkStart w:id="2" w:name="_Toc26600574"/>
      <w:r w:rsidR="001C3164">
        <w:rPr>
          <w:rFonts w:ascii="Times New Roman" w:eastAsia="Times New Roman" w:hAnsi="Times New Roman"/>
          <w:sz w:val="24"/>
          <w:szCs w:val="24"/>
        </w:rPr>
        <w:t>sarunu</w:t>
      </w:r>
      <w:r w:rsidRPr="00540540">
        <w:rPr>
          <w:rFonts w:ascii="Times New Roman" w:eastAsia="Times New Roman" w:hAnsi="Times New Roman"/>
          <w:sz w:val="24"/>
          <w:szCs w:val="24"/>
        </w:rPr>
        <w:t xml:space="preserve"> procedūras </w:t>
      </w:r>
      <w:bookmarkEnd w:id="1"/>
      <w:bookmarkEnd w:id="2"/>
      <w:r w:rsidRPr="00EE3CE5">
        <w:rPr>
          <w:rFonts w:ascii="Times New Roman" w:eastAsia="Times New Roman" w:hAnsi="Times New Roman"/>
          <w:b/>
          <w:i/>
          <w:sz w:val="24"/>
          <w:szCs w:val="24"/>
        </w:rPr>
        <w:t>„</w:t>
      </w:r>
      <w:r w:rsidRPr="00EE3CE5">
        <w:rPr>
          <w:rFonts w:ascii="Times New Roman" w:hAnsi="Times New Roman" w:cs="Times New Roman"/>
          <w:b/>
          <w:i/>
          <w:sz w:val="24"/>
          <w:szCs w:val="24"/>
        </w:rPr>
        <w:t>Āra pastaigu laukuma izveide projekta LLI-336 “Veiksmīga psihosociālā un sensorā rehabilitācija bērniem un pieaugušajiem, kas cieš no garīgās un uzvedības traucējumiem” (SUPER) ietvaros</w:t>
      </w:r>
      <w:r w:rsidRPr="00EE3CE5">
        <w:rPr>
          <w:rFonts w:ascii="Times New Roman" w:eastAsia="Times New Roman" w:hAnsi="Times New Roman"/>
          <w:b/>
          <w:i/>
          <w:iCs/>
          <w:sz w:val="24"/>
          <w:szCs w:val="24"/>
        </w:rPr>
        <w:t>”, identifikācijas Nr.</w:t>
      </w:r>
      <w:r w:rsidR="001C3164">
        <w:rPr>
          <w:rFonts w:ascii="Times New Roman" w:hAnsi="Times New Roman"/>
          <w:b/>
          <w:i/>
          <w:sz w:val="24"/>
          <w:szCs w:val="24"/>
        </w:rPr>
        <w:t>PS</w:t>
      </w:r>
      <w:r w:rsidRPr="00EE3CE5">
        <w:rPr>
          <w:rFonts w:ascii="Times New Roman" w:hAnsi="Times New Roman"/>
          <w:b/>
          <w:i/>
          <w:sz w:val="24"/>
          <w:szCs w:val="24"/>
        </w:rPr>
        <w:t>2019/04/INTERREG</w:t>
      </w:r>
      <w:r w:rsidRPr="00EE3CE5">
        <w:rPr>
          <w:rFonts w:ascii="Times New Roman" w:eastAsia="Times New Roman" w:hAnsi="Times New Roman"/>
          <w:b/>
          <w:i/>
          <w:iCs/>
          <w:sz w:val="24"/>
          <w:szCs w:val="24"/>
        </w:rPr>
        <w:t>,</w:t>
      </w:r>
      <w:r w:rsidRPr="00EE3CE5">
        <w:rPr>
          <w:rFonts w:ascii="Times New Roman" w:eastAsia="Times New Roman" w:hAnsi="Times New Roman"/>
          <w:b/>
          <w:i/>
          <w:sz w:val="24"/>
          <w:szCs w:val="24"/>
        </w:rPr>
        <w:t xml:space="preserve"> </w:t>
      </w:r>
      <w:r w:rsidRPr="00540540">
        <w:rPr>
          <w:rFonts w:ascii="Times New Roman" w:eastAsia="Times New Roman" w:hAnsi="Times New Roman"/>
          <w:sz w:val="24"/>
          <w:szCs w:val="24"/>
        </w:rPr>
        <w:t xml:space="preserve">turpmāk šā līguma tekstā saukta </w:t>
      </w:r>
      <w:r w:rsidRPr="00540540">
        <w:rPr>
          <w:rFonts w:ascii="Times New Roman" w:eastAsia="Times New Roman" w:hAnsi="Times New Roman"/>
          <w:i/>
          <w:sz w:val="24"/>
          <w:szCs w:val="24"/>
        </w:rPr>
        <w:t xml:space="preserve">Iepirkums, </w:t>
      </w:r>
      <w:r w:rsidRPr="00540540">
        <w:rPr>
          <w:rFonts w:ascii="Times New Roman" w:eastAsia="Times New Roman" w:hAnsi="Times New Roman"/>
          <w:iCs/>
          <w:sz w:val="24"/>
          <w:szCs w:val="24"/>
        </w:rPr>
        <w:t xml:space="preserve"> </w:t>
      </w:r>
      <w:r w:rsidRPr="00540540">
        <w:rPr>
          <w:rFonts w:ascii="Times New Roman" w:eastAsia="Times New Roman" w:hAnsi="Times New Roman"/>
          <w:sz w:val="24"/>
          <w:szCs w:val="24"/>
        </w:rPr>
        <w:t xml:space="preserve">rezultātiem un  </w:t>
      </w:r>
      <w:r w:rsidR="00EE3CE5" w:rsidRPr="00264740">
        <w:rPr>
          <w:rFonts w:ascii="Times New Roman" w:eastAsia="Times New Roman" w:hAnsi="Times New Roman"/>
          <w:b/>
          <w:sz w:val="24"/>
          <w:szCs w:val="24"/>
        </w:rPr>
        <w:t>SIA firma „UPTK”</w:t>
      </w:r>
      <w:r w:rsidR="00EE3CE5">
        <w:rPr>
          <w:rFonts w:ascii="Times New Roman" w:eastAsia="Times New Roman" w:hAnsi="Times New Roman"/>
          <w:b/>
          <w:sz w:val="24"/>
          <w:szCs w:val="24"/>
        </w:rPr>
        <w:t xml:space="preserve"> </w:t>
      </w:r>
      <w:r w:rsidRPr="00540540">
        <w:rPr>
          <w:rFonts w:ascii="Times New Roman" w:eastAsia="Times New Roman" w:hAnsi="Times New Roman"/>
          <w:sz w:val="24"/>
          <w:szCs w:val="24"/>
        </w:rPr>
        <w:t>iesniegto piedāvājumu, noslēdz šādu līgumu:</w:t>
      </w:r>
    </w:p>
    <w:p w:rsidR="00A603B2" w:rsidRPr="00540540" w:rsidRDefault="00A603B2" w:rsidP="00A603B2">
      <w:pPr>
        <w:spacing w:after="0" w:line="240" w:lineRule="auto"/>
        <w:ind w:right="-143"/>
        <w:jc w:val="both"/>
        <w:rPr>
          <w:rFonts w:ascii="Times New Roman" w:eastAsia="Times New Roman" w:hAnsi="Times New Roman"/>
          <w:sz w:val="24"/>
          <w:szCs w:val="24"/>
        </w:rPr>
      </w:pPr>
    </w:p>
    <w:p w:rsidR="00A603B2" w:rsidRPr="00540540" w:rsidRDefault="00A603B2" w:rsidP="00A603B2">
      <w:pPr>
        <w:numPr>
          <w:ilvl w:val="0"/>
          <w:numId w:val="49"/>
        </w:numPr>
        <w:spacing w:after="0" w:line="240" w:lineRule="auto"/>
        <w:ind w:left="0" w:right="-143" w:firstLine="0"/>
        <w:jc w:val="center"/>
        <w:rPr>
          <w:rFonts w:ascii="Times New Roman" w:eastAsia="Times New Roman" w:hAnsi="Times New Roman"/>
          <w:sz w:val="24"/>
          <w:szCs w:val="24"/>
        </w:rPr>
      </w:pPr>
      <w:r w:rsidRPr="00540540">
        <w:rPr>
          <w:rFonts w:ascii="Times New Roman" w:eastAsia="Times New Roman" w:hAnsi="Times New Roman"/>
          <w:b/>
          <w:bCs/>
          <w:sz w:val="24"/>
          <w:szCs w:val="24"/>
        </w:rPr>
        <w:t>LĪGUMA PRIEKŠMETS</w:t>
      </w:r>
    </w:p>
    <w:p w:rsidR="00EE3CE5" w:rsidRDefault="00A603B2" w:rsidP="00EE3CE5">
      <w:pPr>
        <w:pStyle w:val="ListParagraph"/>
        <w:numPr>
          <w:ilvl w:val="1"/>
          <w:numId w:val="49"/>
        </w:numPr>
        <w:tabs>
          <w:tab w:val="clear" w:pos="792"/>
          <w:tab w:val="num" w:pos="0"/>
        </w:tabs>
        <w:spacing w:line="276" w:lineRule="auto"/>
        <w:ind w:left="0" w:firstLine="0"/>
        <w:jc w:val="both"/>
        <w:rPr>
          <w:rFonts w:ascii="Times New Roman" w:eastAsia="Times New Roman" w:hAnsi="Times New Roman"/>
          <w:sz w:val="24"/>
          <w:szCs w:val="24"/>
        </w:rPr>
      </w:pPr>
      <w:r w:rsidRPr="00EE3CE5">
        <w:rPr>
          <w:rFonts w:ascii="Times New Roman" w:eastAsia="Times New Roman" w:hAnsi="Times New Roman"/>
          <w:sz w:val="24"/>
          <w:szCs w:val="24"/>
        </w:rPr>
        <w:t>UZŅĒMĒJS pēc PASŪTĪTĀJA pasūtījuma</w:t>
      </w:r>
      <w:r w:rsidR="000968A7">
        <w:rPr>
          <w:rFonts w:ascii="Times New Roman" w:eastAsia="Times New Roman" w:hAnsi="Times New Roman"/>
          <w:sz w:val="24"/>
          <w:szCs w:val="24"/>
        </w:rPr>
        <w:t xml:space="preserve"> </w:t>
      </w:r>
      <w:r w:rsidRPr="00EE3CE5">
        <w:rPr>
          <w:rFonts w:ascii="Times New Roman" w:eastAsia="Times New Roman" w:hAnsi="Times New Roman"/>
          <w:sz w:val="24"/>
          <w:szCs w:val="24"/>
        </w:rPr>
        <w:t>apņemas ar saviem spēkiem un tehniskajiem līdzekļiem</w:t>
      </w:r>
      <w:r w:rsidRPr="00DB47A0">
        <w:rPr>
          <w:rFonts w:ascii="Times New Roman" w:eastAsia="Times New Roman" w:hAnsi="Times New Roman"/>
          <w:sz w:val="24"/>
          <w:szCs w:val="24"/>
        </w:rPr>
        <w:t xml:space="preserve"> </w:t>
      </w:r>
      <w:r w:rsidR="003A62BF" w:rsidRPr="00DB47A0">
        <w:rPr>
          <w:rFonts w:ascii="Times New Roman" w:eastAsia="Times New Roman" w:hAnsi="Times New Roman"/>
          <w:sz w:val="24"/>
          <w:szCs w:val="24"/>
        </w:rPr>
        <w:t xml:space="preserve">veikt </w:t>
      </w:r>
      <w:r w:rsidR="00EE3CE5" w:rsidRPr="003A62BF">
        <w:rPr>
          <w:rFonts w:ascii="Times New Roman" w:hAnsi="Times New Roman" w:cs="Times New Roman"/>
          <w:b/>
          <w:sz w:val="24"/>
          <w:szCs w:val="24"/>
        </w:rPr>
        <w:t>āra pastaigu laukuma izveidi</w:t>
      </w:r>
      <w:r w:rsidR="00EE3CE5" w:rsidRPr="003A62BF">
        <w:rPr>
          <w:rFonts w:ascii="Times New Roman" w:hAnsi="Times New Roman" w:cs="Times New Roman"/>
          <w:bCs/>
          <w:sz w:val="24"/>
          <w:szCs w:val="24"/>
        </w:rPr>
        <w:t xml:space="preserve"> atbilstoši SIA "V PROJEKTS</w:t>
      </w:r>
      <w:r w:rsidR="00EE3CE5" w:rsidRPr="003A62BF">
        <w:rPr>
          <w:rFonts w:ascii="Times New Roman" w:hAnsi="Times New Roman" w:cs="Times New Roman"/>
          <w:sz w:val="24"/>
          <w:szCs w:val="24"/>
        </w:rPr>
        <w:t>” izstrādātajai būvniecības ieceres īstenošanas dokumentācijai</w:t>
      </w:r>
      <w:r w:rsidR="003A62BF">
        <w:rPr>
          <w:rFonts w:ascii="Times New Roman" w:hAnsi="Times New Roman" w:cs="Times New Roman"/>
          <w:sz w:val="24"/>
          <w:szCs w:val="24"/>
        </w:rPr>
        <w:t>,</w:t>
      </w:r>
      <w:r w:rsidR="00DB47A0">
        <w:rPr>
          <w:rFonts w:ascii="Times New Roman" w:hAnsi="Times New Roman" w:cs="Times New Roman"/>
          <w:sz w:val="24"/>
          <w:szCs w:val="24"/>
        </w:rPr>
        <w:t xml:space="preserve"> </w:t>
      </w:r>
      <w:r w:rsidR="003A62BF">
        <w:rPr>
          <w:rFonts w:ascii="Times New Roman" w:eastAsia="Times New Roman" w:hAnsi="Times New Roman"/>
          <w:sz w:val="24"/>
          <w:szCs w:val="24"/>
        </w:rPr>
        <w:t>turpmāk līguma tekstā - “darbi”</w:t>
      </w:r>
      <w:r w:rsidRPr="00EE3CE5">
        <w:rPr>
          <w:rFonts w:ascii="Times New Roman" w:eastAsia="Times New Roman" w:hAnsi="Times New Roman"/>
          <w:sz w:val="24"/>
          <w:szCs w:val="24"/>
        </w:rPr>
        <w:t xml:space="preserve">. </w:t>
      </w:r>
    </w:p>
    <w:p w:rsidR="00A603B2" w:rsidRPr="00EE3CE5" w:rsidRDefault="00A603B2" w:rsidP="00E44049">
      <w:pPr>
        <w:pStyle w:val="ListParagraph"/>
        <w:numPr>
          <w:ilvl w:val="1"/>
          <w:numId w:val="49"/>
        </w:numPr>
        <w:tabs>
          <w:tab w:val="clear" w:pos="792"/>
          <w:tab w:val="num" w:pos="0"/>
        </w:tabs>
        <w:spacing w:line="276" w:lineRule="auto"/>
        <w:ind w:left="0" w:firstLine="0"/>
        <w:jc w:val="both"/>
        <w:rPr>
          <w:rFonts w:ascii="Times New Roman" w:eastAsia="Times New Roman" w:hAnsi="Times New Roman"/>
          <w:sz w:val="24"/>
          <w:szCs w:val="24"/>
        </w:rPr>
      </w:pPr>
      <w:r w:rsidRPr="00EE3CE5">
        <w:rPr>
          <w:rFonts w:ascii="Times New Roman" w:eastAsia="Times New Roman" w:hAnsi="Times New Roman"/>
          <w:sz w:val="24"/>
          <w:szCs w:val="24"/>
        </w:rPr>
        <w:t>UZŅĒMĒJA izpildāmo darbu detalizēts uzskaitījums atspoguļots šī līgu</w:t>
      </w:r>
      <w:r w:rsidR="00E44049">
        <w:rPr>
          <w:rFonts w:ascii="Times New Roman" w:eastAsia="Times New Roman" w:hAnsi="Times New Roman"/>
          <w:sz w:val="24"/>
          <w:szCs w:val="24"/>
        </w:rPr>
        <w:t xml:space="preserve">ma                        </w:t>
      </w:r>
      <w:r w:rsidRPr="00EE3CE5">
        <w:rPr>
          <w:rFonts w:ascii="Times New Roman" w:eastAsia="Times New Roman" w:hAnsi="Times New Roman"/>
          <w:sz w:val="24"/>
          <w:szCs w:val="24"/>
        </w:rPr>
        <w:t>1</w:t>
      </w:r>
      <w:r w:rsidR="001C3164">
        <w:rPr>
          <w:rFonts w:ascii="Times New Roman" w:eastAsia="Times New Roman" w:hAnsi="Times New Roman"/>
          <w:sz w:val="24"/>
          <w:szCs w:val="24"/>
        </w:rPr>
        <w:t xml:space="preserve">. Pielikumā </w:t>
      </w:r>
      <w:r w:rsidR="003A62BF">
        <w:rPr>
          <w:rFonts w:ascii="Times New Roman" w:eastAsia="Times New Roman" w:hAnsi="Times New Roman"/>
          <w:sz w:val="24"/>
          <w:szCs w:val="24"/>
        </w:rPr>
        <w:t xml:space="preserve">– Lokālā  tāme Nr. 1. </w:t>
      </w:r>
    </w:p>
    <w:p w:rsidR="00A603B2" w:rsidRPr="00540540" w:rsidRDefault="00A603B2" w:rsidP="00A603B2">
      <w:pPr>
        <w:numPr>
          <w:ilvl w:val="1"/>
          <w:numId w:val="49"/>
        </w:numPr>
        <w:tabs>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 xml:space="preserve">Darbi tiek veikti </w:t>
      </w:r>
      <w:r w:rsidR="001C3164" w:rsidRPr="003A0B64">
        <w:rPr>
          <w:rFonts w:ascii="Times New Roman" w:eastAsia="Times New Roman" w:hAnsi="Times New Roman"/>
          <w:sz w:val="24"/>
          <w:szCs w:val="24"/>
        </w:rPr>
        <w:t>VSIA “Piejūras  slimnīcas”</w:t>
      </w:r>
      <w:r w:rsidR="001C3164">
        <w:rPr>
          <w:rFonts w:ascii="Times New Roman" w:eastAsia="Times New Roman" w:hAnsi="Times New Roman"/>
          <w:sz w:val="24"/>
          <w:szCs w:val="24"/>
        </w:rPr>
        <w:t xml:space="preserve"> </w:t>
      </w:r>
      <w:r w:rsidRPr="00540540">
        <w:rPr>
          <w:rFonts w:ascii="Times New Roman" w:eastAsia="Times New Roman" w:hAnsi="Times New Roman"/>
          <w:sz w:val="24"/>
          <w:szCs w:val="24"/>
        </w:rPr>
        <w:t>, Latvijā funkcionējošas slimnīcas</w:t>
      </w:r>
      <w:r>
        <w:rPr>
          <w:rFonts w:ascii="Times New Roman" w:eastAsia="Times New Roman" w:hAnsi="Times New Roman"/>
          <w:sz w:val="24"/>
          <w:szCs w:val="24"/>
        </w:rPr>
        <w:t xml:space="preserve"> </w:t>
      </w:r>
      <w:r w:rsidRPr="003A0B64">
        <w:rPr>
          <w:rFonts w:ascii="Times New Roman" w:eastAsia="Times New Roman" w:hAnsi="Times New Roman"/>
          <w:sz w:val="24"/>
          <w:szCs w:val="24"/>
        </w:rPr>
        <w:t>teritorijā,  adrese - Jūrmalas iela 2, Liepājā, Latvija, LV-3401 (turpmāk līguma tekstā - “darbu</w:t>
      </w:r>
      <w:r w:rsidRPr="00540540">
        <w:rPr>
          <w:rFonts w:ascii="Times New Roman" w:eastAsia="Times New Roman" w:hAnsi="Times New Roman"/>
          <w:sz w:val="24"/>
          <w:szCs w:val="24"/>
        </w:rPr>
        <w:t xml:space="preserve"> izpildes vieta”).</w:t>
      </w:r>
    </w:p>
    <w:p w:rsidR="00A603B2" w:rsidRPr="00540540" w:rsidRDefault="00A603B2" w:rsidP="00A603B2">
      <w:pPr>
        <w:tabs>
          <w:tab w:val="num" w:pos="360"/>
        </w:tabs>
        <w:spacing w:after="0" w:line="240" w:lineRule="auto"/>
        <w:ind w:right="-143"/>
        <w:jc w:val="both"/>
        <w:rPr>
          <w:rFonts w:ascii="Times New Roman" w:eastAsia="Times New Roman" w:hAnsi="Times New Roman"/>
          <w:sz w:val="24"/>
          <w:szCs w:val="24"/>
        </w:rPr>
      </w:pPr>
    </w:p>
    <w:p w:rsidR="00A603B2" w:rsidRPr="00DB47A0" w:rsidRDefault="00A603B2" w:rsidP="00A603B2">
      <w:pPr>
        <w:numPr>
          <w:ilvl w:val="0"/>
          <w:numId w:val="49"/>
        </w:numPr>
        <w:spacing w:after="0" w:line="240" w:lineRule="auto"/>
        <w:ind w:left="0" w:right="-143" w:firstLine="0"/>
        <w:jc w:val="center"/>
        <w:rPr>
          <w:rFonts w:ascii="Times New Roman" w:eastAsia="Times New Roman" w:hAnsi="Times New Roman"/>
          <w:sz w:val="24"/>
          <w:szCs w:val="24"/>
        </w:rPr>
      </w:pPr>
      <w:r w:rsidRPr="00DB47A0">
        <w:rPr>
          <w:rFonts w:ascii="Times New Roman" w:eastAsia="Times New Roman" w:hAnsi="Times New Roman"/>
          <w:b/>
          <w:bCs/>
          <w:sz w:val="24"/>
          <w:szCs w:val="24"/>
        </w:rPr>
        <w:t>LĪGUMA DOKUMENTĀCIJA</w:t>
      </w:r>
    </w:p>
    <w:p w:rsidR="00DB47A0" w:rsidRPr="00DB47A0" w:rsidRDefault="00DB47A0" w:rsidP="00DB47A0">
      <w:pPr>
        <w:spacing w:after="0" w:line="240" w:lineRule="auto"/>
        <w:ind w:right="-143"/>
        <w:rPr>
          <w:rFonts w:ascii="Times New Roman" w:eastAsia="Times New Roman" w:hAnsi="Times New Roman"/>
          <w:sz w:val="24"/>
          <w:szCs w:val="24"/>
        </w:rPr>
      </w:pPr>
    </w:p>
    <w:p w:rsidR="00A603B2" w:rsidRPr="00540540" w:rsidRDefault="00A603B2" w:rsidP="00A603B2">
      <w:pPr>
        <w:numPr>
          <w:ilvl w:val="1"/>
          <w:numId w:val="49"/>
        </w:numPr>
        <w:tabs>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PUSES apņemas papildus šim līgumam ievērot uzskaitītos dokumentus, kuri ir neatņemamas šī līguma sastāvdaļas:</w:t>
      </w:r>
    </w:p>
    <w:p w:rsidR="00A603B2" w:rsidRPr="00DB47A0" w:rsidRDefault="00A603B2" w:rsidP="00A603B2">
      <w:pPr>
        <w:tabs>
          <w:tab w:val="num" w:pos="360"/>
        </w:tabs>
        <w:spacing w:after="0" w:line="240" w:lineRule="auto"/>
        <w:ind w:right="-143"/>
        <w:jc w:val="both"/>
        <w:rPr>
          <w:rFonts w:ascii="Times New Roman" w:eastAsia="Times New Roman" w:hAnsi="Times New Roman"/>
          <w:sz w:val="24"/>
          <w:szCs w:val="24"/>
        </w:rPr>
      </w:pPr>
      <w:r w:rsidRPr="00DB47A0">
        <w:rPr>
          <w:rFonts w:ascii="Times New Roman" w:eastAsia="Times New Roman" w:hAnsi="Times New Roman"/>
          <w:sz w:val="24"/>
          <w:szCs w:val="24"/>
        </w:rPr>
        <w:t>2.1.1.</w:t>
      </w:r>
      <w:r w:rsidR="000968A7" w:rsidRPr="00DB47A0">
        <w:rPr>
          <w:rFonts w:ascii="Times New Roman" w:eastAsia="Times New Roman" w:hAnsi="Times New Roman"/>
          <w:sz w:val="24"/>
          <w:szCs w:val="24"/>
        </w:rPr>
        <w:t xml:space="preserve"> </w:t>
      </w:r>
      <w:r w:rsidR="003A62BF" w:rsidRPr="00DB47A0">
        <w:rPr>
          <w:rFonts w:ascii="Times New Roman" w:eastAsia="Times New Roman" w:hAnsi="Times New Roman"/>
          <w:sz w:val="24"/>
          <w:szCs w:val="24"/>
        </w:rPr>
        <w:t>Uzņēmēja iesniegtais  Piedāvājums;</w:t>
      </w:r>
    </w:p>
    <w:p w:rsidR="003A62BF" w:rsidRPr="00DB47A0" w:rsidRDefault="003A62BF" w:rsidP="00A603B2">
      <w:pPr>
        <w:tabs>
          <w:tab w:val="num" w:pos="360"/>
        </w:tabs>
        <w:spacing w:after="0" w:line="240" w:lineRule="auto"/>
        <w:ind w:right="-143"/>
        <w:jc w:val="both"/>
        <w:rPr>
          <w:rFonts w:ascii="Times New Roman" w:eastAsia="Times New Roman" w:hAnsi="Times New Roman"/>
          <w:sz w:val="24"/>
          <w:szCs w:val="24"/>
        </w:rPr>
      </w:pPr>
      <w:r w:rsidRPr="00DB47A0">
        <w:rPr>
          <w:rFonts w:ascii="Times New Roman" w:eastAsia="Times New Roman" w:hAnsi="Times New Roman"/>
          <w:sz w:val="24"/>
          <w:szCs w:val="24"/>
        </w:rPr>
        <w:t xml:space="preserve">2.1.2. SIA  </w:t>
      </w:r>
      <w:r w:rsidR="000968A7" w:rsidRPr="00DB47A0">
        <w:rPr>
          <w:rFonts w:ascii="Times New Roman" w:eastAsia="Times New Roman" w:hAnsi="Times New Roman"/>
          <w:sz w:val="24"/>
          <w:szCs w:val="24"/>
        </w:rPr>
        <w:t>“</w:t>
      </w:r>
      <w:r w:rsidRPr="00DB47A0">
        <w:rPr>
          <w:rFonts w:ascii="Times New Roman" w:eastAsia="Times New Roman" w:hAnsi="Times New Roman"/>
          <w:sz w:val="24"/>
          <w:szCs w:val="24"/>
        </w:rPr>
        <w:t>V PROJEKTS</w:t>
      </w:r>
      <w:r w:rsidR="000968A7" w:rsidRPr="00DB47A0">
        <w:rPr>
          <w:rFonts w:ascii="Times New Roman" w:eastAsia="Times New Roman" w:hAnsi="Times New Roman"/>
          <w:sz w:val="24"/>
          <w:szCs w:val="24"/>
        </w:rPr>
        <w:t xml:space="preserve">” </w:t>
      </w:r>
      <w:r w:rsidRPr="00DB47A0">
        <w:rPr>
          <w:rFonts w:ascii="Times New Roman" w:eastAsia="Times New Roman" w:hAnsi="Times New Roman"/>
          <w:sz w:val="24"/>
          <w:szCs w:val="24"/>
        </w:rPr>
        <w:t xml:space="preserve"> izstrād</w:t>
      </w:r>
      <w:r w:rsidR="004E42C9" w:rsidRPr="00DB47A0">
        <w:rPr>
          <w:rFonts w:ascii="Times New Roman" w:eastAsia="Times New Roman" w:hAnsi="Times New Roman"/>
          <w:sz w:val="24"/>
          <w:szCs w:val="24"/>
        </w:rPr>
        <w:t>ātā  būvniecības  iecere.</w:t>
      </w:r>
    </w:p>
    <w:p w:rsidR="00A603B2" w:rsidRDefault="00A603B2" w:rsidP="00A603B2">
      <w:pPr>
        <w:numPr>
          <w:ilvl w:val="1"/>
          <w:numId w:val="49"/>
        </w:numPr>
        <w:tabs>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Ja līguma darbības laikā radīsies pretrunas starp dažādu līguma dokumentu noteikumiem vai noteikumiem viena dokumenta ietvaros, tad tā PUSE, kas konstatējusi pretrunas, nekavējoties par to ziņo otrai PUSEI, pēc kā PUSES vienojas, kuram līguma dokumentam (vai dokumenta noteikumam) piešķirama prioritāte.</w:t>
      </w:r>
    </w:p>
    <w:p w:rsidR="00A603B2" w:rsidRPr="00540540" w:rsidRDefault="00A603B2" w:rsidP="00A603B2">
      <w:pPr>
        <w:tabs>
          <w:tab w:val="num" w:pos="792"/>
        </w:tabs>
        <w:spacing w:after="0" w:line="240" w:lineRule="auto"/>
        <w:ind w:right="-143"/>
        <w:jc w:val="both"/>
        <w:rPr>
          <w:rFonts w:ascii="Times New Roman" w:eastAsia="Times New Roman" w:hAnsi="Times New Roman"/>
          <w:sz w:val="24"/>
          <w:szCs w:val="24"/>
        </w:rPr>
      </w:pPr>
    </w:p>
    <w:p w:rsidR="00A603B2" w:rsidRPr="00DB47A0" w:rsidRDefault="00A603B2" w:rsidP="00A603B2">
      <w:pPr>
        <w:numPr>
          <w:ilvl w:val="0"/>
          <w:numId w:val="49"/>
        </w:numPr>
        <w:spacing w:after="0" w:line="240" w:lineRule="auto"/>
        <w:ind w:left="0" w:right="-143" w:firstLine="0"/>
        <w:jc w:val="center"/>
        <w:rPr>
          <w:rFonts w:ascii="Times New Roman" w:eastAsia="Times New Roman" w:hAnsi="Times New Roman"/>
          <w:sz w:val="24"/>
          <w:szCs w:val="24"/>
        </w:rPr>
      </w:pPr>
      <w:r w:rsidRPr="00DB47A0">
        <w:rPr>
          <w:rFonts w:ascii="Times New Roman" w:eastAsia="Times New Roman" w:hAnsi="Times New Roman"/>
          <w:b/>
          <w:bCs/>
          <w:sz w:val="24"/>
          <w:szCs w:val="24"/>
        </w:rPr>
        <w:t>PIEMĒROJAMAIS LIKUMS</w:t>
      </w:r>
    </w:p>
    <w:p w:rsidR="00DB47A0" w:rsidRPr="00DB47A0" w:rsidRDefault="00DB47A0" w:rsidP="00DB47A0">
      <w:pPr>
        <w:spacing w:after="0" w:line="240" w:lineRule="auto"/>
        <w:ind w:right="-143"/>
        <w:rPr>
          <w:rFonts w:ascii="Times New Roman" w:eastAsia="Times New Roman" w:hAnsi="Times New Roman"/>
          <w:sz w:val="24"/>
          <w:szCs w:val="24"/>
        </w:rPr>
      </w:pPr>
    </w:p>
    <w:p w:rsidR="00A603B2" w:rsidRDefault="00A603B2" w:rsidP="00A603B2">
      <w:pPr>
        <w:numPr>
          <w:ilvl w:val="1"/>
          <w:numId w:val="49"/>
        </w:numPr>
        <w:tabs>
          <w:tab w:val="clear" w:pos="792"/>
          <w:tab w:val="num" w:pos="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Ar šī līguma izpildi saistītajos neskaidrajos jautājumos un iespējamo domstarpību gadījumos PUSES vadīsies no Latvijas Republikā spēkā esošajiem normatīvajiem aktiem. Līgumā lietotie termini interpretējami saskaņā ar Būvniecības likumā un Vispārīgajos būvnoteikumos sniegtajiem terminu skaidrojumiem.</w:t>
      </w:r>
    </w:p>
    <w:p w:rsidR="00DB47A0" w:rsidRPr="00540540" w:rsidRDefault="00DB47A0" w:rsidP="00DB47A0">
      <w:pPr>
        <w:spacing w:after="0" w:line="240" w:lineRule="auto"/>
        <w:ind w:right="-143"/>
        <w:jc w:val="both"/>
        <w:rPr>
          <w:rFonts w:ascii="Times New Roman" w:eastAsia="Times New Roman" w:hAnsi="Times New Roman"/>
          <w:sz w:val="24"/>
          <w:szCs w:val="24"/>
        </w:rPr>
      </w:pPr>
    </w:p>
    <w:p w:rsidR="00A603B2" w:rsidRPr="00DB47A0" w:rsidRDefault="00A603B2" w:rsidP="00A603B2">
      <w:pPr>
        <w:numPr>
          <w:ilvl w:val="0"/>
          <w:numId w:val="49"/>
        </w:numPr>
        <w:spacing w:after="0" w:line="240" w:lineRule="auto"/>
        <w:ind w:left="0" w:right="-143" w:firstLine="0"/>
        <w:jc w:val="center"/>
        <w:rPr>
          <w:rFonts w:ascii="Times New Roman" w:eastAsia="Times New Roman" w:hAnsi="Times New Roman"/>
          <w:b/>
          <w:bCs/>
          <w:sz w:val="24"/>
          <w:szCs w:val="24"/>
        </w:rPr>
      </w:pPr>
      <w:r w:rsidRPr="00DB47A0">
        <w:rPr>
          <w:rFonts w:ascii="Times New Roman" w:eastAsia="Times New Roman" w:hAnsi="Times New Roman"/>
          <w:b/>
          <w:bCs/>
          <w:sz w:val="24"/>
          <w:szCs w:val="24"/>
        </w:rPr>
        <w:lastRenderedPageBreak/>
        <w:t>PUŠU PĀRSTĀVJI</w:t>
      </w:r>
    </w:p>
    <w:p w:rsidR="00A603B2" w:rsidRPr="00540540" w:rsidRDefault="00A603B2" w:rsidP="00A603B2">
      <w:pPr>
        <w:numPr>
          <w:ilvl w:val="1"/>
          <w:numId w:val="49"/>
        </w:numPr>
        <w:tabs>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Lai šis līgums tiktu īstenots bez nevajadzīgas kavēšanās, PUŠU pienākums ir nodrošināt no savas puses kompetentu pārstāvi, kurš ir tiesīgs darboties attiecīgās PUSES vārdā.</w:t>
      </w:r>
    </w:p>
    <w:p w:rsidR="00A603B2" w:rsidRPr="00540540" w:rsidRDefault="00A603B2" w:rsidP="00A603B2">
      <w:pPr>
        <w:tabs>
          <w:tab w:val="num" w:pos="360"/>
        </w:tabs>
        <w:spacing w:after="0" w:line="240" w:lineRule="auto"/>
        <w:ind w:right="-143"/>
        <w:jc w:val="both"/>
        <w:rPr>
          <w:rFonts w:ascii="Times New Roman" w:eastAsia="Times New Roman" w:hAnsi="Times New Roman"/>
          <w:sz w:val="24"/>
          <w:szCs w:val="24"/>
        </w:rPr>
      </w:pPr>
      <w:r w:rsidRPr="00540540">
        <w:rPr>
          <w:rFonts w:ascii="Times New Roman" w:eastAsia="Times New Roman" w:hAnsi="Times New Roman"/>
          <w:sz w:val="24"/>
          <w:szCs w:val="24"/>
        </w:rPr>
        <w:t>PUSES informē viena otru par to, kas ir tās pārstāvis, norādot pārstāvja vārdu, uzvārdu, adresi, kontakttālruni, un nepieciešamības gadījumā uzrāda viņa kvalifikāciju apliecinošu dokumentu.</w:t>
      </w:r>
    </w:p>
    <w:p w:rsidR="00A603B2" w:rsidRPr="00540540" w:rsidRDefault="00A603B2" w:rsidP="00A603B2">
      <w:pPr>
        <w:tabs>
          <w:tab w:val="num" w:pos="360"/>
        </w:tabs>
        <w:spacing w:after="0" w:line="240" w:lineRule="auto"/>
        <w:ind w:right="-143"/>
        <w:jc w:val="both"/>
        <w:rPr>
          <w:rFonts w:ascii="Times New Roman" w:eastAsia="Times New Roman" w:hAnsi="Times New Roman"/>
          <w:sz w:val="24"/>
          <w:szCs w:val="24"/>
        </w:rPr>
      </w:pPr>
    </w:p>
    <w:p w:rsidR="00A603B2" w:rsidRPr="00540540" w:rsidRDefault="00A603B2" w:rsidP="00A603B2">
      <w:pPr>
        <w:numPr>
          <w:ilvl w:val="1"/>
          <w:numId w:val="49"/>
        </w:numPr>
        <w:tabs>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 xml:space="preserve">Visi paziņojumi, pieprasījumi un cita informācija, kas nododama saskaņā ar šo līgumu, jānodod PUŠU pārstāvjiem. </w:t>
      </w:r>
    </w:p>
    <w:p w:rsidR="00A603B2" w:rsidRPr="00540540" w:rsidRDefault="00A603B2" w:rsidP="00A603B2">
      <w:pPr>
        <w:tabs>
          <w:tab w:val="num" w:pos="360"/>
        </w:tabs>
        <w:spacing w:after="0" w:line="240" w:lineRule="auto"/>
        <w:ind w:right="-143"/>
        <w:jc w:val="center"/>
        <w:rPr>
          <w:rFonts w:ascii="Times New Roman" w:eastAsia="Times New Roman" w:hAnsi="Times New Roman"/>
          <w:b/>
          <w:bCs/>
          <w:sz w:val="24"/>
          <w:szCs w:val="24"/>
        </w:rPr>
      </w:pPr>
    </w:p>
    <w:p w:rsidR="00A603B2" w:rsidRPr="00540540" w:rsidRDefault="00A603B2" w:rsidP="00A603B2">
      <w:pPr>
        <w:numPr>
          <w:ilvl w:val="0"/>
          <w:numId w:val="49"/>
        </w:numPr>
        <w:spacing w:after="0" w:line="240" w:lineRule="auto"/>
        <w:ind w:left="0" w:right="-143" w:firstLine="0"/>
        <w:jc w:val="center"/>
        <w:rPr>
          <w:rFonts w:ascii="Times New Roman" w:eastAsia="Times New Roman" w:hAnsi="Times New Roman"/>
          <w:b/>
          <w:bCs/>
          <w:sz w:val="24"/>
          <w:szCs w:val="24"/>
        </w:rPr>
      </w:pPr>
      <w:r w:rsidRPr="00540540">
        <w:rPr>
          <w:rFonts w:ascii="Times New Roman" w:eastAsia="Times New Roman" w:hAnsi="Times New Roman"/>
          <w:b/>
          <w:bCs/>
          <w:sz w:val="24"/>
          <w:szCs w:val="24"/>
        </w:rPr>
        <w:t>DARBU IZPILDES VISPĀRĪGIE NOTEIKUMI</w:t>
      </w:r>
    </w:p>
    <w:p w:rsidR="00A603B2" w:rsidRPr="00540540" w:rsidRDefault="00A603B2" w:rsidP="00A603B2">
      <w:pPr>
        <w:widowControl w:val="0"/>
        <w:numPr>
          <w:ilvl w:val="1"/>
          <w:numId w:val="49"/>
        </w:numPr>
        <w:tabs>
          <w:tab w:val="num" w:pos="360"/>
        </w:tabs>
        <w:autoSpaceDE w:val="0"/>
        <w:autoSpaceDN w:val="0"/>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UZŅĒMĒJS apņemas darbus veikt atbilstoši iesniegtajam finanšu piedāvājumam, ievērojot PASŪTĪTĀJA norādījumus, spēkā esošos būvnormatīvus, būvniecības un citu tiesību aktu prasības. Darbi tiek izpildīti precīzi un profesionālā līmenī. UZŅĒMĒJS apņemas darbus veikt, strādājot Pasūtītāja teritorijā, ievērojot Latvijas Republikā spēkā esošo darba drošības un ugunsdrošības noteikumu prasības.</w:t>
      </w:r>
    </w:p>
    <w:p w:rsidR="00A603B2" w:rsidRPr="00540540" w:rsidRDefault="00A603B2" w:rsidP="00A603B2">
      <w:pPr>
        <w:numPr>
          <w:ilvl w:val="1"/>
          <w:numId w:val="49"/>
        </w:numPr>
        <w:tabs>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Darbus UZŅĒMĒJS veic taupīgi un racionāli, izmantojot būvizstrādājumus, energoresursus un būvniecībai atvēlētos līdzekļus, ievērojot slimnīcas pacientu un personāla darba vajadzības.</w:t>
      </w:r>
    </w:p>
    <w:p w:rsidR="00A603B2" w:rsidRPr="00540540" w:rsidRDefault="00A603B2" w:rsidP="00A603B2">
      <w:pPr>
        <w:numPr>
          <w:ilvl w:val="1"/>
          <w:numId w:val="49"/>
        </w:numPr>
        <w:tabs>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UZŅĒMĒJS apņemas atturēties no jebkādas rīcības, kas varētu apgrūtināt darbu vai PASŪTĪTĀJA saistību izpildi.</w:t>
      </w:r>
    </w:p>
    <w:p w:rsidR="00A603B2" w:rsidRPr="00540540" w:rsidRDefault="00A603B2" w:rsidP="00A603B2">
      <w:pPr>
        <w:numPr>
          <w:ilvl w:val="1"/>
          <w:numId w:val="49"/>
        </w:numPr>
        <w:tabs>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UZŅĒMĒJS apņemas darbu veikšanā izmantot tikai sertificētus būvizstrādājumus saskaņā ar Latvijas Republikas normatīviem aktiem.</w:t>
      </w:r>
    </w:p>
    <w:p w:rsidR="00A603B2" w:rsidRPr="00540540" w:rsidRDefault="00A603B2" w:rsidP="00A603B2">
      <w:pPr>
        <w:tabs>
          <w:tab w:val="num" w:pos="360"/>
        </w:tabs>
        <w:spacing w:after="0" w:line="240" w:lineRule="auto"/>
        <w:ind w:right="-143"/>
        <w:jc w:val="both"/>
        <w:rPr>
          <w:rFonts w:ascii="Times New Roman" w:eastAsia="Times New Roman" w:hAnsi="Times New Roman"/>
          <w:sz w:val="24"/>
          <w:szCs w:val="24"/>
        </w:rPr>
      </w:pPr>
      <w:r>
        <w:rPr>
          <w:rFonts w:ascii="Times New Roman" w:eastAsia="Times New Roman" w:hAnsi="Times New Roman"/>
          <w:sz w:val="24"/>
          <w:szCs w:val="24"/>
        </w:rPr>
        <w:t xml:space="preserve">Pēc </w:t>
      </w:r>
      <w:r w:rsidRPr="00C30293">
        <w:rPr>
          <w:rFonts w:ascii="Times New Roman" w:eastAsia="Times New Roman" w:hAnsi="Times New Roman"/>
          <w:sz w:val="24"/>
          <w:szCs w:val="24"/>
        </w:rPr>
        <w:t>PASŪTĪTĀJA pieprasījuma UZŅĒMĒJAM ir jāuzrāda darbos izmantojamo</w:t>
      </w:r>
      <w:r w:rsidRPr="00540540">
        <w:rPr>
          <w:rFonts w:ascii="Times New Roman" w:eastAsia="Times New Roman" w:hAnsi="Times New Roman"/>
          <w:sz w:val="24"/>
          <w:szCs w:val="24"/>
        </w:rPr>
        <w:t xml:space="preserve"> būvizstrādājumu sertifikāti un citi to kvalitāti apliecinošie dokumenti.</w:t>
      </w:r>
    </w:p>
    <w:p w:rsidR="00A603B2" w:rsidRPr="00540540" w:rsidRDefault="00A603B2" w:rsidP="00A603B2">
      <w:pPr>
        <w:numPr>
          <w:ilvl w:val="1"/>
          <w:numId w:val="49"/>
        </w:numPr>
        <w:tabs>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UZŅĒMĒJS organizē un ar saviem spēkiem un līdzekļiem veic nepieciešamo būvizstrādājumu piegādi un komplektēšanu, kā arī nodrošina to pareizu un kvalitatīvu izmantošanu darbu procesā.</w:t>
      </w:r>
    </w:p>
    <w:p w:rsidR="00A603B2" w:rsidRPr="00540540" w:rsidRDefault="00A603B2" w:rsidP="00A603B2">
      <w:pPr>
        <w:numPr>
          <w:ilvl w:val="1"/>
          <w:numId w:val="49"/>
        </w:numPr>
        <w:tabs>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 xml:space="preserve">UZŅĒMĒJAM jānodrošina, lai darbi tiktu veikti sertificēta atbildīgā būvdarbu vadītāja vadībā.  </w:t>
      </w:r>
    </w:p>
    <w:p w:rsidR="00A603B2" w:rsidRPr="00540540" w:rsidRDefault="00A603B2" w:rsidP="00A603B2">
      <w:pPr>
        <w:numPr>
          <w:ilvl w:val="1"/>
          <w:numId w:val="49"/>
        </w:numPr>
        <w:tabs>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UZŅĒMĒJAM jāveic visi nepieciešamie pasākumi, lai novērstu kaitējumu vai jebkādu draudošu kaitējumu, kas varētu rasties PASŪTĪTĀJAM vai trešajai personai darbu izpildes rezultātā.</w:t>
      </w:r>
    </w:p>
    <w:p w:rsidR="00A603B2" w:rsidRPr="00540540" w:rsidRDefault="00A603B2" w:rsidP="00A603B2">
      <w:pPr>
        <w:numPr>
          <w:ilvl w:val="1"/>
          <w:numId w:val="49"/>
        </w:numPr>
        <w:tabs>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Ja UZŅĒMĒJA veiktais darbs neatbilst līguma prasībām vai citiem līguma dokumentiem, tad UZŅĒMĒJS nevar ierobežot savu atbildību, apgalvojot, ka darbu izpildi ir kontrolējis pats PASŪTĪTĀJS.</w:t>
      </w:r>
    </w:p>
    <w:p w:rsidR="00A603B2" w:rsidRPr="00540540" w:rsidRDefault="00A603B2" w:rsidP="00A603B2">
      <w:pPr>
        <w:numPr>
          <w:ilvl w:val="1"/>
          <w:numId w:val="49"/>
        </w:numPr>
        <w:tabs>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Noslēdzot šo līgumu, PASŪTĪTĀJS nevilcinoties nodod UZŅĒMĒJAM visus viņa rīcībā esošos būvdarbu uzsākšanai nepieciešamos dokumentus.</w:t>
      </w:r>
    </w:p>
    <w:p w:rsidR="00A603B2" w:rsidRPr="00540540" w:rsidRDefault="00A603B2" w:rsidP="00A603B2">
      <w:pPr>
        <w:numPr>
          <w:ilvl w:val="1"/>
          <w:numId w:val="49"/>
        </w:numPr>
        <w:tabs>
          <w:tab w:val="clear" w:pos="792"/>
          <w:tab w:val="num" w:pos="360"/>
          <w:tab w:val="num" w:pos="567"/>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PASŪTĪTĀJS netraucē UZŅĒMĒJU darbu izpildes procesā, ja vien šādas rīcības nepieciešamību nenosaka līguma izpildes un normatīvo aktu pārkāpumi no UZŅĒMĒJA puses.</w:t>
      </w:r>
    </w:p>
    <w:p w:rsidR="00A603B2" w:rsidRPr="00540540" w:rsidRDefault="00A603B2" w:rsidP="00A603B2">
      <w:pPr>
        <w:numPr>
          <w:ilvl w:val="1"/>
          <w:numId w:val="49"/>
        </w:numPr>
        <w:tabs>
          <w:tab w:val="clear" w:pos="792"/>
          <w:tab w:val="num" w:pos="360"/>
          <w:tab w:val="num" w:pos="567"/>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UZŅĒMĒJA pienākums ir novērtēt PASŪTĪTĀJA iesniegtos dokumentus un dotos norādījumus. UZŅĒMĒJS nekavējoties sniedz PASŪTĪTĀJAM rakstisku ziņojumu, ja PASŪTĪTĀJA iesniegtajos dokumentos un dotajos norādījumos ir kļūdas vai citādas neprecizitātes, vai arī ieteiktie darbu risinājumu varianti citu iemeslu dēļ var novest pie nelabvēlīgām sekām, kuru rezultāts var būt samazinātas izmantošanas iespējas un/vai dārgāka to ekspluatācija.</w:t>
      </w:r>
    </w:p>
    <w:p w:rsidR="00A603B2" w:rsidRPr="00540540" w:rsidRDefault="00A603B2" w:rsidP="00A603B2">
      <w:pPr>
        <w:numPr>
          <w:ilvl w:val="1"/>
          <w:numId w:val="49"/>
        </w:numPr>
        <w:tabs>
          <w:tab w:val="clear" w:pos="792"/>
          <w:tab w:val="num" w:pos="360"/>
          <w:tab w:val="num" w:pos="567"/>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PUSES apņemas nevilcinoties informēt viens otru par visiem apstākļiem, kuri varētu kaitēt kvalitatīvai darbu izpildei.</w:t>
      </w:r>
    </w:p>
    <w:p w:rsidR="00A603B2" w:rsidRPr="00540540" w:rsidRDefault="00A603B2" w:rsidP="00A603B2">
      <w:pPr>
        <w:numPr>
          <w:ilvl w:val="1"/>
          <w:numId w:val="49"/>
        </w:numPr>
        <w:tabs>
          <w:tab w:val="clear" w:pos="792"/>
          <w:tab w:val="num" w:pos="360"/>
          <w:tab w:val="num" w:pos="567"/>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UZŅĒMĒJS uztur kārtību un tīrību darbu izpildes vietā, ievērojot, ka darbi notiek funkcionējošā slimnīcā.</w:t>
      </w:r>
    </w:p>
    <w:p w:rsidR="00A603B2" w:rsidRPr="000873A7" w:rsidRDefault="00A603B2" w:rsidP="00A603B2">
      <w:pPr>
        <w:numPr>
          <w:ilvl w:val="1"/>
          <w:numId w:val="49"/>
        </w:numPr>
        <w:tabs>
          <w:tab w:val="clear" w:pos="792"/>
          <w:tab w:val="num" w:pos="360"/>
          <w:tab w:val="left" w:pos="567"/>
        </w:tabs>
        <w:spacing w:after="0" w:line="240" w:lineRule="auto"/>
        <w:ind w:left="0" w:right="-143" w:firstLine="0"/>
        <w:jc w:val="both"/>
        <w:rPr>
          <w:rFonts w:ascii="Times New Roman" w:eastAsia="Times New Roman" w:hAnsi="Times New Roman"/>
          <w:sz w:val="24"/>
          <w:szCs w:val="24"/>
        </w:rPr>
      </w:pPr>
      <w:r w:rsidRPr="000873A7">
        <w:rPr>
          <w:rFonts w:ascii="Times New Roman" w:eastAsia="Times New Roman" w:hAnsi="Times New Roman"/>
          <w:sz w:val="24"/>
          <w:szCs w:val="24"/>
        </w:rPr>
        <w:t xml:space="preserve">UZŅĒMĒJS darbus organizē un veic tā, lai kaitējums videi būtu iespējami mazāks. </w:t>
      </w:r>
    </w:p>
    <w:p w:rsidR="00A603B2" w:rsidRPr="000873A7" w:rsidRDefault="00A603B2" w:rsidP="00A603B2">
      <w:pPr>
        <w:numPr>
          <w:ilvl w:val="1"/>
          <w:numId w:val="49"/>
        </w:numPr>
        <w:tabs>
          <w:tab w:val="clear" w:pos="792"/>
          <w:tab w:val="num" w:pos="360"/>
          <w:tab w:val="num" w:pos="567"/>
        </w:tabs>
        <w:spacing w:after="0" w:line="240" w:lineRule="auto"/>
        <w:ind w:left="0" w:right="-143" w:firstLine="0"/>
        <w:jc w:val="both"/>
        <w:rPr>
          <w:rFonts w:ascii="Times New Roman" w:eastAsia="Times New Roman" w:hAnsi="Times New Roman"/>
          <w:sz w:val="24"/>
          <w:szCs w:val="24"/>
        </w:rPr>
      </w:pPr>
      <w:r w:rsidRPr="000873A7">
        <w:rPr>
          <w:rFonts w:ascii="Times New Roman" w:eastAsia="Times New Roman" w:hAnsi="Times New Roman"/>
          <w:sz w:val="24"/>
          <w:szCs w:val="24"/>
        </w:rPr>
        <w:t xml:space="preserve">Izpildītājs apliecina, ka ne vēlāk kā piecu darba dienu laikā pēc Līguma noslēgšanas iesniegs Pasūtītājam Līguma izpildē iesaistīto apakšuzņēmēju (ja tādus plānots iesaistīt) </w:t>
      </w:r>
      <w:r w:rsidRPr="000873A7">
        <w:rPr>
          <w:rFonts w:ascii="Times New Roman" w:eastAsia="Times New Roman" w:hAnsi="Times New Roman"/>
          <w:sz w:val="24"/>
          <w:szCs w:val="24"/>
        </w:rPr>
        <w:lastRenderedPageBreak/>
        <w:t>sarakstu, kurā norāda apakšuzņēmēja nosaukumu, kontaktinformāciju un tā pārstāvēt tiesīgo personu. Sarakstā norāda arī Izpildītāja apakšuzņēmēju apakšuzņēmējus.</w:t>
      </w:r>
    </w:p>
    <w:p w:rsidR="00A603B2" w:rsidRPr="00540540" w:rsidRDefault="00A603B2" w:rsidP="00A603B2">
      <w:pPr>
        <w:numPr>
          <w:ilvl w:val="1"/>
          <w:numId w:val="49"/>
        </w:numPr>
        <w:tabs>
          <w:tab w:val="clear" w:pos="792"/>
          <w:tab w:val="num" w:pos="360"/>
          <w:tab w:val="num" w:pos="567"/>
        </w:tabs>
        <w:spacing w:after="0" w:line="240" w:lineRule="auto"/>
        <w:ind w:left="0" w:right="-143" w:firstLine="0"/>
        <w:jc w:val="both"/>
        <w:rPr>
          <w:rFonts w:ascii="Times New Roman" w:eastAsia="Times New Roman" w:hAnsi="Times New Roman"/>
          <w:sz w:val="24"/>
          <w:szCs w:val="24"/>
        </w:rPr>
      </w:pPr>
      <w:r w:rsidRPr="000873A7">
        <w:rPr>
          <w:rFonts w:ascii="Times New Roman" w:eastAsia="Times New Roman" w:hAnsi="Times New Roman"/>
          <w:sz w:val="24"/>
          <w:szCs w:val="24"/>
        </w:rPr>
        <w:t>Par UZŅĒMĒJA un/vai viņa apakšuzņēmēju vainas dēļ darbu rezultātā nodarīto</w:t>
      </w:r>
      <w:r w:rsidRPr="00540540">
        <w:rPr>
          <w:rFonts w:ascii="Times New Roman" w:eastAsia="Times New Roman" w:hAnsi="Times New Roman"/>
          <w:sz w:val="24"/>
          <w:szCs w:val="24"/>
        </w:rPr>
        <w:t xml:space="preserve"> kaitējumu videi atbildību nes pilnībā UZŅĒMĒJS.</w:t>
      </w:r>
    </w:p>
    <w:p w:rsidR="00A603B2" w:rsidRPr="00540540" w:rsidRDefault="00A603B2" w:rsidP="00A603B2">
      <w:pPr>
        <w:tabs>
          <w:tab w:val="num" w:pos="360"/>
        </w:tabs>
        <w:spacing w:after="0" w:line="240" w:lineRule="auto"/>
        <w:ind w:right="-143"/>
        <w:jc w:val="both"/>
        <w:rPr>
          <w:rFonts w:ascii="Times New Roman" w:eastAsia="Times New Roman" w:hAnsi="Times New Roman"/>
          <w:sz w:val="24"/>
          <w:szCs w:val="24"/>
        </w:rPr>
      </w:pPr>
      <w:r w:rsidRPr="00540540">
        <w:rPr>
          <w:rFonts w:ascii="Times New Roman" w:eastAsia="Times New Roman" w:hAnsi="Times New Roman"/>
          <w:sz w:val="24"/>
          <w:szCs w:val="24"/>
        </w:rPr>
        <w:t xml:space="preserve">UZŅĒMĒJS atlīdzina PASŪTĪTĀJAM un trešajām personām visus zaudējumus, kas pēdējiem radušies sakarā ar to, ka UZŅĒMĒJS nav izpildījis pienākumus saskaņā ar līguma 5.13.,5.14. punktu. </w:t>
      </w:r>
    </w:p>
    <w:p w:rsidR="00A603B2" w:rsidRPr="00540540" w:rsidRDefault="00A603B2" w:rsidP="00A603B2">
      <w:pPr>
        <w:tabs>
          <w:tab w:val="num" w:pos="360"/>
        </w:tabs>
        <w:spacing w:after="0" w:line="240" w:lineRule="auto"/>
        <w:ind w:right="-143"/>
        <w:jc w:val="center"/>
        <w:rPr>
          <w:rFonts w:ascii="Times New Roman" w:eastAsia="Times New Roman" w:hAnsi="Times New Roman"/>
          <w:b/>
          <w:bCs/>
          <w:sz w:val="24"/>
          <w:szCs w:val="24"/>
        </w:rPr>
      </w:pPr>
    </w:p>
    <w:p w:rsidR="00A603B2" w:rsidRPr="00540540" w:rsidRDefault="00A603B2" w:rsidP="00A603B2">
      <w:pPr>
        <w:numPr>
          <w:ilvl w:val="0"/>
          <w:numId w:val="49"/>
        </w:numPr>
        <w:spacing w:after="0" w:line="240" w:lineRule="auto"/>
        <w:ind w:left="0" w:right="-143" w:firstLine="0"/>
        <w:jc w:val="center"/>
        <w:rPr>
          <w:rFonts w:ascii="Times New Roman" w:eastAsia="Times New Roman" w:hAnsi="Times New Roman"/>
          <w:b/>
          <w:bCs/>
          <w:sz w:val="24"/>
          <w:szCs w:val="24"/>
        </w:rPr>
      </w:pPr>
      <w:r w:rsidRPr="00540540">
        <w:rPr>
          <w:rFonts w:ascii="Times New Roman" w:eastAsia="Times New Roman" w:hAnsi="Times New Roman"/>
          <w:b/>
          <w:bCs/>
          <w:sz w:val="24"/>
          <w:szCs w:val="24"/>
        </w:rPr>
        <w:t>DARBU IZPILDES TERMIŅŠ</w:t>
      </w:r>
    </w:p>
    <w:p w:rsidR="00A603B2" w:rsidRPr="00540540" w:rsidRDefault="00A603B2" w:rsidP="00A603B2">
      <w:pPr>
        <w:tabs>
          <w:tab w:val="num" w:pos="360"/>
        </w:tabs>
        <w:spacing w:after="0" w:line="240" w:lineRule="auto"/>
        <w:ind w:right="-143"/>
        <w:jc w:val="center"/>
        <w:rPr>
          <w:rFonts w:ascii="Times New Roman" w:eastAsia="Times New Roman" w:hAnsi="Times New Roman"/>
          <w:sz w:val="24"/>
          <w:szCs w:val="24"/>
        </w:rPr>
      </w:pPr>
    </w:p>
    <w:p w:rsidR="000968A7" w:rsidRPr="00DB47A0" w:rsidRDefault="00A603B2" w:rsidP="00DB47A0">
      <w:pPr>
        <w:pStyle w:val="ListParagraph"/>
        <w:numPr>
          <w:ilvl w:val="1"/>
          <w:numId w:val="49"/>
        </w:numPr>
        <w:tabs>
          <w:tab w:val="clear" w:pos="792"/>
          <w:tab w:val="left" w:pos="284"/>
        </w:tabs>
        <w:suppressAutoHyphens/>
        <w:spacing w:after="0" w:line="240" w:lineRule="auto"/>
        <w:ind w:left="426" w:right="-143" w:hanging="426"/>
        <w:jc w:val="both"/>
        <w:rPr>
          <w:rFonts w:ascii="Times New Roman" w:eastAsia="Arial" w:hAnsi="Times New Roman" w:cs="Times New Roman"/>
          <w:bCs/>
        </w:rPr>
      </w:pPr>
      <w:r w:rsidRPr="00DB47A0">
        <w:rPr>
          <w:rFonts w:ascii="Times New Roman" w:eastAsia="Times New Roman" w:hAnsi="Times New Roman"/>
          <w:sz w:val="24"/>
          <w:szCs w:val="24"/>
        </w:rPr>
        <w:t xml:space="preserve">Darbi tiek uzsākti </w:t>
      </w:r>
      <w:r w:rsidRPr="00DB47A0">
        <w:rPr>
          <w:rFonts w:ascii="Times New Roman" w:eastAsia="Times New Roman" w:hAnsi="Times New Roman"/>
          <w:b/>
          <w:i/>
          <w:sz w:val="24"/>
          <w:szCs w:val="24"/>
        </w:rPr>
        <w:t xml:space="preserve">2019. gada </w:t>
      </w:r>
      <w:r w:rsidR="00E44049" w:rsidRPr="00DB47A0">
        <w:rPr>
          <w:rFonts w:ascii="Times New Roman" w:eastAsia="Times New Roman" w:hAnsi="Times New Roman"/>
          <w:b/>
          <w:i/>
          <w:sz w:val="24"/>
          <w:szCs w:val="24"/>
        </w:rPr>
        <w:t>03. jūnijā</w:t>
      </w:r>
      <w:r w:rsidRPr="00DB47A0">
        <w:rPr>
          <w:rFonts w:ascii="Times New Roman" w:eastAsia="Times New Roman" w:hAnsi="Times New Roman"/>
          <w:b/>
          <w:i/>
          <w:sz w:val="24"/>
          <w:szCs w:val="24"/>
        </w:rPr>
        <w:t xml:space="preserve"> un to izpildes termiņš</w:t>
      </w:r>
      <w:r w:rsidR="00E44049" w:rsidRPr="00DB47A0">
        <w:rPr>
          <w:rFonts w:ascii="Times New Roman" w:eastAsia="Times New Roman" w:hAnsi="Times New Roman"/>
          <w:b/>
          <w:i/>
          <w:sz w:val="24"/>
          <w:szCs w:val="24"/>
        </w:rPr>
        <w:t xml:space="preserve"> </w:t>
      </w:r>
      <w:r w:rsidR="00E44049" w:rsidRPr="00DB47A0">
        <w:rPr>
          <w:rFonts w:ascii="Times New Roman" w:eastAsia="Arial" w:hAnsi="Times New Roman" w:cs="Times New Roman"/>
          <w:b/>
          <w:bCs/>
          <w:i/>
        </w:rPr>
        <w:t>60 (sešdesmit)</w:t>
      </w:r>
      <w:r w:rsidR="00E44049" w:rsidRPr="00DB47A0">
        <w:rPr>
          <w:rFonts w:ascii="Times New Roman" w:eastAsia="Arial" w:hAnsi="Times New Roman" w:cs="Times New Roman"/>
          <w:b/>
          <w:bCs/>
        </w:rPr>
        <w:t xml:space="preserve"> </w:t>
      </w:r>
      <w:r w:rsidR="004E42C9" w:rsidRPr="00DB47A0">
        <w:rPr>
          <w:rFonts w:ascii="Times New Roman" w:eastAsia="Arial" w:hAnsi="Times New Roman" w:cs="Times New Roman"/>
          <w:b/>
          <w:bCs/>
          <w:i/>
        </w:rPr>
        <w:t>dienas.</w:t>
      </w:r>
      <w:r w:rsidR="00E44049" w:rsidRPr="00DB47A0">
        <w:rPr>
          <w:rFonts w:ascii="Times New Roman" w:eastAsia="Arial" w:hAnsi="Times New Roman" w:cs="Times New Roman"/>
          <w:bCs/>
        </w:rPr>
        <w:t xml:space="preserve"> </w:t>
      </w:r>
    </w:p>
    <w:p w:rsidR="00A603B2" w:rsidRPr="000968A7" w:rsidRDefault="00A603B2" w:rsidP="00DB47A0">
      <w:pPr>
        <w:pStyle w:val="ListParagraph"/>
        <w:numPr>
          <w:ilvl w:val="1"/>
          <w:numId w:val="49"/>
        </w:numPr>
        <w:tabs>
          <w:tab w:val="clear" w:pos="792"/>
          <w:tab w:val="left" w:pos="284"/>
        </w:tabs>
        <w:suppressAutoHyphens/>
        <w:spacing w:after="0" w:line="240" w:lineRule="auto"/>
        <w:ind w:left="426" w:right="-143" w:hanging="426"/>
        <w:jc w:val="both"/>
        <w:rPr>
          <w:rFonts w:ascii="Times New Roman" w:eastAsia="Arial" w:hAnsi="Times New Roman" w:cs="Times New Roman"/>
          <w:bCs/>
          <w:color w:val="FF0000"/>
        </w:rPr>
      </w:pPr>
      <w:r w:rsidRPr="00DB47A0">
        <w:rPr>
          <w:rFonts w:ascii="Times New Roman" w:eastAsia="Times New Roman" w:hAnsi="Times New Roman"/>
          <w:sz w:val="24"/>
          <w:szCs w:val="24"/>
        </w:rPr>
        <w:t>Darbu izpildes termiņu PUSES var grozīt līguma 6.3. punktā minētajos gadījumos, rakstveidā izdarot par to attiecīgas izmaiņas</w:t>
      </w:r>
      <w:r w:rsidRPr="000968A7">
        <w:rPr>
          <w:rFonts w:ascii="Times New Roman" w:eastAsia="Times New Roman" w:hAnsi="Times New Roman"/>
          <w:sz w:val="24"/>
          <w:szCs w:val="24"/>
        </w:rPr>
        <w:t xml:space="preserve">. </w:t>
      </w:r>
    </w:p>
    <w:p w:rsidR="00A603B2" w:rsidRPr="00540540" w:rsidRDefault="00A603B2" w:rsidP="00A603B2">
      <w:pPr>
        <w:tabs>
          <w:tab w:val="num" w:pos="360"/>
        </w:tabs>
        <w:spacing w:after="0" w:line="240" w:lineRule="auto"/>
        <w:ind w:right="-143"/>
        <w:jc w:val="both"/>
        <w:rPr>
          <w:rFonts w:ascii="Times New Roman" w:eastAsia="Times New Roman" w:hAnsi="Times New Roman"/>
          <w:sz w:val="24"/>
          <w:szCs w:val="24"/>
        </w:rPr>
      </w:pPr>
    </w:p>
    <w:p w:rsidR="00A603B2" w:rsidRPr="00540540" w:rsidRDefault="00A603B2" w:rsidP="00A603B2">
      <w:pPr>
        <w:numPr>
          <w:ilvl w:val="1"/>
          <w:numId w:val="49"/>
        </w:numPr>
        <w:tabs>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UZŅĒMĒJAM ir tiesības uz darbu izpildes termiņa pagarinājumu, ja darbu izpilde tiek kavēta viena (vai vairāku) zemāk uzskaitīto iemeslu dēļ:</w:t>
      </w:r>
    </w:p>
    <w:p w:rsidR="00A603B2" w:rsidRPr="00540540" w:rsidRDefault="00A603B2" w:rsidP="00A603B2">
      <w:pPr>
        <w:numPr>
          <w:ilvl w:val="2"/>
          <w:numId w:val="49"/>
        </w:numPr>
        <w:tabs>
          <w:tab w:val="clear" w:pos="1440"/>
          <w:tab w:val="num" w:pos="360"/>
          <w:tab w:val="num" w:pos="993"/>
        </w:tabs>
        <w:spacing w:after="0" w:line="240" w:lineRule="auto"/>
        <w:ind w:left="993" w:right="-143" w:hanging="567"/>
        <w:jc w:val="both"/>
        <w:rPr>
          <w:rFonts w:ascii="Times New Roman" w:eastAsia="Times New Roman" w:hAnsi="Times New Roman"/>
          <w:sz w:val="24"/>
          <w:szCs w:val="24"/>
        </w:rPr>
      </w:pPr>
      <w:r w:rsidRPr="00540540">
        <w:rPr>
          <w:rFonts w:ascii="Times New Roman" w:eastAsia="Times New Roman" w:hAnsi="Times New Roman"/>
          <w:sz w:val="24"/>
          <w:szCs w:val="24"/>
        </w:rPr>
        <w:t>ja pēc PASŪTĪTĀJA pieprasījuma tiek izdarītas izmaiņas darbu apjomā;</w:t>
      </w:r>
    </w:p>
    <w:p w:rsidR="00A603B2" w:rsidRPr="00540540" w:rsidRDefault="00A603B2" w:rsidP="00A603B2">
      <w:pPr>
        <w:numPr>
          <w:ilvl w:val="2"/>
          <w:numId w:val="49"/>
        </w:numPr>
        <w:tabs>
          <w:tab w:val="clear" w:pos="1440"/>
          <w:tab w:val="num" w:pos="360"/>
          <w:tab w:val="num" w:pos="993"/>
        </w:tabs>
        <w:spacing w:after="0" w:line="240" w:lineRule="auto"/>
        <w:ind w:left="993" w:right="-143" w:hanging="567"/>
        <w:jc w:val="both"/>
        <w:rPr>
          <w:rFonts w:ascii="Times New Roman" w:eastAsia="Times New Roman" w:hAnsi="Times New Roman"/>
          <w:sz w:val="24"/>
          <w:szCs w:val="24"/>
        </w:rPr>
      </w:pPr>
      <w:r w:rsidRPr="00540540">
        <w:rPr>
          <w:rFonts w:ascii="Times New Roman" w:eastAsia="Times New Roman" w:hAnsi="Times New Roman"/>
          <w:sz w:val="24"/>
          <w:szCs w:val="24"/>
        </w:rPr>
        <w:t>ja PASŪTĪTĀJA iesniegtajos dokumentos ir konstatētas kļūdas, kuru novēršana ir saistīta ar darbu izpildes pārtraukšanu;</w:t>
      </w:r>
    </w:p>
    <w:p w:rsidR="00A603B2" w:rsidRPr="00540540" w:rsidRDefault="00A603B2" w:rsidP="00A603B2">
      <w:pPr>
        <w:numPr>
          <w:ilvl w:val="2"/>
          <w:numId w:val="49"/>
        </w:numPr>
        <w:tabs>
          <w:tab w:val="clear" w:pos="1440"/>
          <w:tab w:val="num" w:pos="360"/>
          <w:tab w:val="num" w:pos="993"/>
        </w:tabs>
        <w:spacing w:after="0" w:line="240" w:lineRule="auto"/>
        <w:ind w:left="993" w:right="-143" w:hanging="567"/>
        <w:jc w:val="both"/>
        <w:rPr>
          <w:rFonts w:ascii="Times New Roman" w:eastAsia="Times New Roman" w:hAnsi="Times New Roman"/>
          <w:sz w:val="24"/>
          <w:szCs w:val="24"/>
        </w:rPr>
      </w:pPr>
      <w:r w:rsidRPr="00540540">
        <w:rPr>
          <w:rFonts w:ascii="Times New Roman" w:eastAsia="Times New Roman" w:hAnsi="Times New Roman"/>
          <w:sz w:val="24"/>
          <w:szCs w:val="24"/>
        </w:rPr>
        <w:t>ja PASŪTĪTĀJA saistību savlaicīgas neizpildes dēļ ir tikusi apgrūtināta UZŅĒMĒJA saistību izpilde;</w:t>
      </w:r>
    </w:p>
    <w:p w:rsidR="00A603B2" w:rsidRPr="00540540" w:rsidRDefault="00A603B2" w:rsidP="00A603B2">
      <w:pPr>
        <w:numPr>
          <w:ilvl w:val="2"/>
          <w:numId w:val="49"/>
        </w:numPr>
        <w:tabs>
          <w:tab w:val="clear" w:pos="1440"/>
          <w:tab w:val="num" w:pos="360"/>
          <w:tab w:val="num" w:pos="993"/>
        </w:tabs>
        <w:spacing w:after="0" w:line="240" w:lineRule="auto"/>
        <w:ind w:left="993" w:right="-143" w:hanging="567"/>
        <w:jc w:val="both"/>
        <w:rPr>
          <w:rFonts w:ascii="Times New Roman" w:eastAsia="Times New Roman" w:hAnsi="Times New Roman"/>
          <w:sz w:val="24"/>
          <w:szCs w:val="24"/>
        </w:rPr>
      </w:pPr>
      <w:r w:rsidRPr="00540540">
        <w:rPr>
          <w:rFonts w:ascii="Times New Roman" w:eastAsia="Times New Roman" w:hAnsi="Times New Roman"/>
          <w:sz w:val="24"/>
          <w:szCs w:val="24"/>
        </w:rPr>
        <w:t>ja iestājušies nepārvaramas varas un/vai ārkārtēji apstākļi, kuri atrodas ārpus UZŅĒMĒJA kontroles un kuri būtiski traucē darbu savlaicīgu izpildi (līguma 12.sadaļā).</w:t>
      </w:r>
    </w:p>
    <w:p w:rsidR="00A603B2" w:rsidRPr="00626E0E" w:rsidRDefault="00A603B2" w:rsidP="00A603B2">
      <w:pPr>
        <w:tabs>
          <w:tab w:val="num" w:pos="360"/>
        </w:tabs>
        <w:spacing w:after="0" w:line="240" w:lineRule="auto"/>
        <w:ind w:right="-143"/>
        <w:jc w:val="both"/>
        <w:rPr>
          <w:rFonts w:ascii="Times New Roman" w:eastAsia="Times New Roman" w:hAnsi="Times New Roman"/>
          <w:sz w:val="16"/>
          <w:szCs w:val="16"/>
        </w:rPr>
      </w:pPr>
    </w:p>
    <w:p w:rsidR="00A603B2" w:rsidRPr="00540540" w:rsidRDefault="00A603B2" w:rsidP="00A603B2">
      <w:pPr>
        <w:numPr>
          <w:ilvl w:val="1"/>
          <w:numId w:val="49"/>
        </w:numPr>
        <w:tabs>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UZŅĒMĒJAM nav tiesības uz darbu izpildes termiņa pagarinājumu tādu iemeslu dēļ, kuri viņam bija jāņem vērā vai arī pie pienācīgas rūpības nevarēja būt nezināmi, noslēdzot šo līgumu. Tas pats attiecas arī uz apstākļiem, kuru sekas UZŅĒMĒJS būtu varējis sagaidīt vai pārvarēt.</w:t>
      </w:r>
    </w:p>
    <w:p w:rsidR="00A603B2" w:rsidRPr="00540540" w:rsidRDefault="00A603B2" w:rsidP="00A603B2">
      <w:pPr>
        <w:numPr>
          <w:ilvl w:val="1"/>
          <w:numId w:val="49"/>
        </w:numPr>
        <w:tabs>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Ja UZŅĒMĒJS līguma 6.3. punktā minēto iemeslu dēļ vēlas darbu izpildes termiņa pagarinājumu, viņš par to ziņo PASŪTĪTĀJAM rakstiski. Šāds paziņojums nosūtāms bez kavēšanās pēc tam, kad UZŅĒMĒJS uzzinājis par esošiem vai vēl sagaidāmiem apstākļiem, kas izraisa darbu izpildes kavējumu. Ja šāds paziņojums bez kavēšanās netiek nosūtīts, tiesības pieprasīt  termiņa pagarinājumu tiek zaudētas.</w:t>
      </w:r>
    </w:p>
    <w:p w:rsidR="00A603B2" w:rsidRPr="00540540" w:rsidRDefault="00A603B2" w:rsidP="00A603B2">
      <w:pPr>
        <w:tabs>
          <w:tab w:val="num" w:pos="360"/>
        </w:tabs>
        <w:spacing w:after="0" w:line="240" w:lineRule="auto"/>
        <w:ind w:right="-143"/>
        <w:jc w:val="both"/>
        <w:rPr>
          <w:rFonts w:ascii="Times New Roman" w:eastAsia="Times New Roman" w:hAnsi="Times New Roman"/>
          <w:sz w:val="24"/>
          <w:szCs w:val="24"/>
        </w:rPr>
      </w:pPr>
      <w:r w:rsidRPr="00540540">
        <w:rPr>
          <w:rFonts w:ascii="Times New Roman" w:eastAsia="Times New Roman" w:hAnsi="Times New Roman"/>
          <w:sz w:val="24"/>
          <w:szCs w:val="24"/>
        </w:rPr>
        <w:t>PASŪTĪTĀJA pienākums ir nevilcinoties sniegt UZŅĒMĒJAM atbildi uz saņemto paziņojumu. Ja PASŪTĪTĀJS nav sniedzis UZŅĒMĒJAM atbildi 10 (desmit) dienu laikā pēc paziņojuma saņemšanas, uzskatāms, ka PASŪTĪTĀJS piekritis termiņa pagarinājumam.</w:t>
      </w:r>
    </w:p>
    <w:p w:rsidR="00A603B2" w:rsidRDefault="00A603B2" w:rsidP="00A603B2">
      <w:pPr>
        <w:numPr>
          <w:ilvl w:val="1"/>
          <w:numId w:val="49"/>
        </w:numPr>
        <w:tabs>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Līguma 6.3. punktā minētajos gadījumos darbu izpildes termiņš tiek pagarināts atbilstoši darbu kavējuma ilgumam, kādu attiecīgais traucējums izraisījis.</w:t>
      </w:r>
    </w:p>
    <w:p w:rsidR="00DB47A0" w:rsidRPr="00540540" w:rsidRDefault="00DB47A0" w:rsidP="00DB47A0">
      <w:pPr>
        <w:tabs>
          <w:tab w:val="num" w:pos="792"/>
        </w:tabs>
        <w:spacing w:after="0" w:line="240" w:lineRule="auto"/>
        <w:ind w:right="-143"/>
        <w:jc w:val="both"/>
        <w:rPr>
          <w:rFonts w:ascii="Times New Roman" w:eastAsia="Times New Roman" w:hAnsi="Times New Roman"/>
          <w:sz w:val="24"/>
          <w:szCs w:val="24"/>
        </w:rPr>
      </w:pPr>
    </w:p>
    <w:p w:rsidR="00A603B2" w:rsidRPr="00626E0E" w:rsidRDefault="00A603B2" w:rsidP="00A603B2">
      <w:pPr>
        <w:tabs>
          <w:tab w:val="num" w:pos="360"/>
        </w:tabs>
        <w:spacing w:after="0" w:line="240" w:lineRule="auto"/>
        <w:ind w:right="-143"/>
        <w:jc w:val="both"/>
        <w:rPr>
          <w:rFonts w:ascii="Times New Roman" w:eastAsia="Times New Roman" w:hAnsi="Times New Roman"/>
          <w:sz w:val="16"/>
          <w:szCs w:val="16"/>
        </w:rPr>
      </w:pPr>
    </w:p>
    <w:p w:rsidR="00A603B2" w:rsidRPr="00540540" w:rsidRDefault="00A603B2" w:rsidP="00A603B2">
      <w:pPr>
        <w:numPr>
          <w:ilvl w:val="0"/>
          <w:numId w:val="49"/>
        </w:numPr>
        <w:spacing w:after="0" w:line="240" w:lineRule="auto"/>
        <w:ind w:left="0" w:right="-143" w:firstLine="0"/>
        <w:jc w:val="center"/>
        <w:rPr>
          <w:rFonts w:ascii="Times New Roman" w:eastAsia="Times New Roman" w:hAnsi="Times New Roman"/>
          <w:b/>
          <w:bCs/>
          <w:sz w:val="24"/>
          <w:szCs w:val="24"/>
        </w:rPr>
      </w:pPr>
      <w:r w:rsidRPr="00540540">
        <w:rPr>
          <w:rFonts w:ascii="Times New Roman" w:eastAsia="Times New Roman" w:hAnsi="Times New Roman"/>
          <w:b/>
          <w:bCs/>
          <w:sz w:val="24"/>
          <w:szCs w:val="24"/>
        </w:rPr>
        <w:t>DARBU NODOŠANA - PIEŅEMŠANA</w:t>
      </w:r>
    </w:p>
    <w:p w:rsidR="00A603B2" w:rsidRPr="00540540" w:rsidRDefault="00A603B2" w:rsidP="00A603B2">
      <w:pPr>
        <w:tabs>
          <w:tab w:val="num" w:pos="360"/>
        </w:tabs>
        <w:spacing w:after="0" w:line="240" w:lineRule="auto"/>
        <w:ind w:right="-143"/>
        <w:jc w:val="center"/>
        <w:rPr>
          <w:rFonts w:ascii="Times New Roman" w:eastAsia="Times New Roman" w:hAnsi="Times New Roman"/>
          <w:sz w:val="24"/>
          <w:szCs w:val="24"/>
        </w:rPr>
      </w:pPr>
    </w:p>
    <w:p w:rsidR="00A603B2" w:rsidRPr="00540540" w:rsidRDefault="00A603B2" w:rsidP="00A603B2">
      <w:pPr>
        <w:numPr>
          <w:ilvl w:val="1"/>
          <w:numId w:val="49"/>
        </w:numPr>
        <w:tabs>
          <w:tab w:val="clear" w:pos="792"/>
          <w:tab w:val="num" w:pos="360"/>
          <w:tab w:val="num" w:pos="426"/>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ab/>
        <w:t>UZŅĒMĒ</w:t>
      </w:r>
      <w:r>
        <w:rPr>
          <w:rFonts w:ascii="Times New Roman" w:eastAsia="Times New Roman" w:hAnsi="Times New Roman"/>
          <w:sz w:val="24"/>
          <w:szCs w:val="24"/>
        </w:rPr>
        <w:t xml:space="preserve">JS, pabeidzot darbus, nodod tos </w:t>
      </w:r>
      <w:r w:rsidRPr="00056A19">
        <w:rPr>
          <w:rFonts w:ascii="Times New Roman" w:eastAsia="Times New Roman" w:hAnsi="Times New Roman"/>
          <w:sz w:val="24"/>
          <w:szCs w:val="24"/>
        </w:rPr>
        <w:t>PASŪTĪTĀJAM.</w:t>
      </w:r>
      <w:r>
        <w:rPr>
          <w:rFonts w:ascii="Times New Roman" w:eastAsia="Times New Roman" w:hAnsi="Times New Roman"/>
          <w:sz w:val="24"/>
          <w:szCs w:val="24"/>
        </w:rPr>
        <w:t xml:space="preserve"> </w:t>
      </w:r>
      <w:r w:rsidRPr="00540540">
        <w:rPr>
          <w:rFonts w:ascii="Times New Roman" w:eastAsia="Times New Roman" w:hAnsi="Times New Roman"/>
          <w:sz w:val="24"/>
          <w:szCs w:val="24"/>
        </w:rPr>
        <w:t xml:space="preserve">5 (piecu) dienu laikā PASŪTĪTĀJS izskata un paraksta UZŅĒMĒJA iesniegto nodošanas- pieņemšanas aktu. </w:t>
      </w:r>
    </w:p>
    <w:p w:rsidR="00A603B2" w:rsidRPr="00540540" w:rsidRDefault="00A603B2" w:rsidP="00A603B2">
      <w:pPr>
        <w:numPr>
          <w:ilvl w:val="1"/>
          <w:numId w:val="49"/>
        </w:numPr>
        <w:tabs>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PASŪTĪTĀJAM savlaicīgi tiek piedāvāta iespēja piedalīties mērījumu un funkcionēšanas izmēģinājumu izdarīšanā.</w:t>
      </w:r>
    </w:p>
    <w:p w:rsidR="00A603B2" w:rsidRPr="00540540" w:rsidRDefault="00A603B2" w:rsidP="00A603B2">
      <w:pPr>
        <w:numPr>
          <w:ilvl w:val="1"/>
          <w:numId w:val="49"/>
        </w:numPr>
        <w:tabs>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Ja PASŪTĪTĀJS atsakās pieņemt izpildītos darbus, viņš paskaidro tā iemeslus protokolā. Ja UZŅĒMĒJS nepiekrīt atteikumam, viņš motivē savus iebildumus protokolā.</w:t>
      </w:r>
    </w:p>
    <w:p w:rsidR="00A603B2" w:rsidRDefault="00A603B2" w:rsidP="00A603B2">
      <w:pPr>
        <w:numPr>
          <w:ilvl w:val="1"/>
          <w:numId w:val="49"/>
        </w:numPr>
        <w:tabs>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Darbu nodošanas aktu paraksta PUSES, kā arī citas personas, kas piedalās darbu nodošanas procedūrā. Katrai PUSEI paliek viens parakstīts akta eksemplārs.</w:t>
      </w:r>
    </w:p>
    <w:p w:rsidR="00A603B2" w:rsidRPr="00540540" w:rsidRDefault="00A603B2" w:rsidP="00A603B2">
      <w:pPr>
        <w:tabs>
          <w:tab w:val="num" w:pos="360"/>
        </w:tabs>
        <w:spacing w:after="0" w:line="240" w:lineRule="auto"/>
        <w:ind w:right="-143"/>
        <w:rPr>
          <w:rFonts w:ascii="Times New Roman" w:eastAsia="Times New Roman" w:hAnsi="Times New Roman"/>
          <w:b/>
          <w:bCs/>
          <w:sz w:val="24"/>
          <w:szCs w:val="24"/>
        </w:rPr>
      </w:pPr>
    </w:p>
    <w:p w:rsidR="00A603B2" w:rsidRPr="00DB47A0" w:rsidRDefault="00A603B2" w:rsidP="00A603B2">
      <w:pPr>
        <w:numPr>
          <w:ilvl w:val="0"/>
          <w:numId w:val="49"/>
        </w:numPr>
        <w:spacing w:after="0" w:line="240" w:lineRule="auto"/>
        <w:ind w:right="-143"/>
        <w:jc w:val="center"/>
        <w:rPr>
          <w:rFonts w:ascii="Times New Roman" w:eastAsia="Times New Roman" w:hAnsi="Times New Roman"/>
          <w:b/>
          <w:bCs/>
          <w:sz w:val="24"/>
          <w:szCs w:val="24"/>
        </w:rPr>
      </w:pPr>
      <w:r w:rsidRPr="00DB47A0">
        <w:rPr>
          <w:rFonts w:ascii="Times New Roman" w:eastAsia="Times New Roman" w:hAnsi="Times New Roman"/>
          <w:b/>
          <w:bCs/>
          <w:sz w:val="24"/>
          <w:szCs w:val="24"/>
        </w:rPr>
        <w:lastRenderedPageBreak/>
        <w:t>RISKS. LĪGUMA SAISTĪBU IZPILDES NODROŠINĀJUMS  UN APDROŠINĀŠANA</w:t>
      </w:r>
    </w:p>
    <w:p w:rsidR="00A603B2" w:rsidRPr="00540540" w:rsidRDefault="00A603B2" w:rsidP="00A603B2">
      <w:pPr>
        <w:numPr>
          <w:ilvl w:val="1"/>
          <w:numId w:val="49"/>
        </w:numPr>
        <w:tabs>
          <w:tab w:val="clear" w:pos="792"/>
          <w:tab w:val="num" w:pos="426"/>
          <w:tab w:val="num" w:pos="54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Līdz darbu nodošanai UZŅĒMĒJS ir atbildīgs par risku, kas saistīts ar izpildīto darbu, iegādāto būvizstrādājumu, UZŅĒMĒJA rīcībā esošo līguma dokumentu un citu materiālu pilnīgu vai daļēju bojāeju.</w:t>
      </w:r>
    </w:p>
    <w:p w:rsidR="00A603B2" w:rsidRPr="00540540" w:rsidRDefault="00A603B2" w:rsidP="00A603B2">
      <w:pPr>
        <w:numPr>
          <w:ilvl w:val="1"/>
          <w:numId w:val="49"/>
        </w:numPr>
        <w:tabs>
          <w:tab w:val="clear" w:pos="792"/>
          <w:tab w:val="num" w:pos="426"/>
          <w:tab w:val="num" w:pos="54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Ar darbu nodošanas brīdi minētais risks pāriet uz PASŪTĪTĀJU. Šis noteikums nav piemērojams, ja pilnīgas vai daļējas bojāejas cēlonis ir būvniecības defekts, par kuru ir atbildīgs UZŅĒMĒJS (līguma 9.2. punkts).</w:t>
      </w:r>
    </w:p>
    <w:p w:rsidR="00A603B2" w:rsidRPr="00540540" w:rsidRDefault="00A603B2" w:rsidP="00A603B2">
      <w:pPr>
        <w:numPr>
          <w:ilvl w:val="1"/>
          <w:numId w:val="49"/>
        </w:numPr>
        <w:tabs>
          <w:tab w:val="num" w:pos="54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Visas  izmaksas, kas saistītas  ar  Līguma  saistību izpildes nodrošinājumu sniegšanu, sedz UZŅĒMĒJS par saviem līdzekļiem.</w:t>
      </w:r>
    </w:p>
    <w:p w:rsidR="00A603B2" w:rsidRPr="00540540" w:rsidRDefault="00A603B2" w:rsidP="00A603B2">
      <w:pPr>
        <w:numPr>
          <w:ilvl w:val="1"/>
          <w:numId w:val="49"/>
        </w:numPr>
        <w:tabs>
          <w:tab w:val="clear" w:pos="792"/>
          <w:tab w:val="num" w:pos="540"/>
          <w:tab w:val="num" w:pos="567"/>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 xml:space="preserve">UZŅĒMĒJAM pirms Līgumā  noteiktā Darba  uzsākšanas  par  saviem līdzekļiem  jāveic savas civiltiesiskās atbildības  apdrošināšana  uz visu  Darba  izpildes laiku, apdrošināšanā jāiekļauj  apakšuzņēmēji, ja  tādi tiek paredzēti   Darbu  izpildē. </w:t>
      </w:r>
    </w:p>
    <w:p w:rsidR="00A603B2" w:rsidRPr="00540540" w:rsidRDefault="00A603B2" w:rsidP="00A603B2">
      <w:pPr>
        <w:numPr>
          <w:ilvl w:val="1"/>
          <w:numId w:val="49"/>
        </w:numPr>
        <w:tabs>
          <w:tab w:val="clear" w:pos="792"/>
          <w:tab w:val="num" w:pos="426"/>
          <w:tab w:val="num" w:pos="54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UZŅĒMĒJAM  pirms Būvlaukuma  nodošanas – p</w:t>
      </w:r>
      <w:r>
        <w:rPr>
          <w:rFonts w:ascii="Times New Roman" w:eastAsia="Times New Roman" w:hAnsi="Times New Roman"/>
          <w:sz w:val="24"/>
          <w:szCs w:val="24"/>
        </w:rPr>
        <w:t>ieņemšanas  akta  parakstīša</w:t>
      </w:r>
      <w:r w:rsidRPr="009A01EF">
        <w:rPr>
          <w:rFonts w:ascii="Times New Roman" w:eastAsia="Times New Roman" w:hAnsi="Times New Roman"/>
          <w:sz w:val="24"/>
          <w:szCs w:val="24"/>
        </w:rPr>
        <w:t>nas</w:t>
      </w:r>
      <w:r w:rsidRPr="00540540">
        <w:rPr>
          <w:rFonts w:ascii="Times New Roman" w:eastAsia="Times New Roman" w:hAnsi="Times New Roman"/>
          <w:sz w:val="24"/>
          <w:szCs w:val="24"/>
        </w:rPr>
        <w:t xml:space="preserve"> par saviem līdzekļiem jāveic būvniecības visu risku apdrošināšana  pilnas Līguma  summas  apmērā un jāiesniedz polises  kopija PASŪTĪTĀJAM. </w:t>
      </w:r>
    </w:p>
    <w:p w:rsidR="00A603B2" w:rsidRPr="00540540" w:rsidRDefault="00A603B2" w:rsidP="00A603B2">
      <w:pPr>
        <w:numPr>
          <w:ilvl w:val="1"/>
          <w:numId w:val="49"/>
        </w:numPr>
        <w:tabs>
          <w:tab w:val="num" w:pos="54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UZŅĒMĒJ</w:t>
      </w:r>
      <w:r>
        <w:rPr>
          <w:rFonts w:ascii="Times New Roman" w:eastAsia="Times New Roman" w:hAnsi="Times New Roman"/>
          <w:sz w:val="24"/>
          <w:szCs w:val="24"/>
        </w:rPr>
        <w:t xml:space="preserve">AM  kopā ar  Darbu pieņemšanas </w:t>
      </w:r>
      <w:r w:rsidRPr="00540540">
        <w:rPr>
          <w:rFonts w:ascii="Times New Roman" w:eastAsia="Times New Roman" w:hAnsi="Times New Roman"/>
          <w:sz w:val="24"/>
          <w:szCs w:val="24"/>
        </w:rPr>
        <w:t xml:space="preserve">- nodošanas  aktu jāiesniedz PASŪTĪTĀJAM  līguma rezultātā  veikto darbu  garantijas nodrošinājuma apliecinoša dokumenta oriģināls – kredītiestādes vai apdrošināšanas  sabiedrības  līgums, polise vai cits  dokuments, uz kura  pamata  PASŪTĪTĀJS  var vērsties kredītiestāde vai apdrošināšanas  sabiedrībā  ar prasību izmaksāt PASŪTĪTĀJAM  naudas summu, kas nepieciešamas  būvniecības  Defektu novēršanai, ja UZŅĒMĒJS  neveic būvniecības darbu Defektu novēršanu. </w:t>
      </w:r>
    </w:p>
    <w:p w:rsidR="00A603B2" w:rsidRPr="003A0B64" w:rsidRDefault="00A603B2" w:rsidP="00A603B2">
      <w:pPr>
        <w:numPr>
          <w:ilvl w:val="1"/>
          <w:numId w:val="49"/>
        </w:numPr>
        <w:tabs>
          <w:tab w:val="num" w:pos="54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 xml:space="preserve">Līguma  rezultātā  veikto darbu garantijas  nodrošinājumam  jābūt  par  summu ne  mazāku  kā  10% (desmit procentu) apmērā  no faktiski izpildīto  </w:t>
      </w:r>
      <w:r>
        <w:rPr>
          <w:rFonts w:ascii="Times New Roman" w:eastAsia="Times New Roman" w:hAnsi="Times New Roman"/>
          <w:sz w:val="24"/>
          <w:szCs w:val="24"/>
        </w:rPr>
        <w:t xml:space="preserve">darbu kopsummas un jābūt </w:t>
      </w:r>
      <w:r w:rsidRPr="003A0B64">
        <w:rPr>
          <w:rFonts w:ascii="Times New Roman" w:eastAsia="Times New Roman" w:hAnsi="Times New Roman"/>
          <w:sz w:val="24"/>
          <w:szCs w:val="24"/>
        </w:rPr>
        <w:t xml:space="preserve">spēkā 3 (trīs) gadus  pēc nodošanas – pieņemšanas  akta  parakstīšanas. </w:t>
      </w:r>
    </w:p>
    <w:p w:rsidR="00A603B2" w:rsidRPr="00540540" w:rsidRDefault="00A603B2" w:rsidP="00A603B2">
      <w:pPr>
        <w:spacing w:after="0" w:line="240" w:lineRule="auto"/>
        <w:ind w:right="-143"/>
        <w:jc w:val="both"/>
        <w:rPr>
          <w:rFonts w:ascii="Times New Roman" w:eastAsia="Times New Roman" w:hAnsi="Times New Roman"/>
          <w:sz w:val="24"/>
          <w:szCs w:val="24"/>
        </w:rPr>
      </w:pPr>
    </w:p>
    <w:p w:rsidR="00A603B2" w:rsidRPr="00540540" w:rsidRDefault="00A603B2" w:rsidP="00A603B2">
      <w:pPr>
        <w:numPr>
          <w:ilvl w:val="0"/>
          <w:numId w:val="49"/>
        </w:numPr>
        <w:spacing w:after="0" w:line="240" w:lineRule="auto"/>
        <w:ind w:left="0" w:right="-143"/>
        <w:jc w:val="center"/>
        <w:rPr>
          <w:rFonts w:ascii="Times New Roman" w:eastAsia="Times New Roman" w:hAnsi="Times New Roman"/>
          <w:b/>
          <w:bCs/>
          <w:sz w:val="24"/>
          <w:szCs w:val="24"/>
        </w:rPr>
      </w:pPr>
      <w:r w:rsidRPr="00540540">
        <w:rPr>
          <w:rFonts w:ascii="Times New Roman" w:eastAsia="Times New Roman" w:hAnsi="Times New Roman"/>
          <w:b/>
          <w:bCs/>
          <w:sz w:val="24"/>
          <w:szCs w:val="24"/>
        </w:rPr>
        <w:t>GARANTIJAS. BŪVNIECĪBAS DEFEKTU NOVĒRŠANA</w:t>
      </w:r>
    </w:p>
    <w:p w:rsidR="00A603B2" w:rsidRPr="00540540" w:rsidRDefault="00A603B2" w:rsidP="00A603B2">
      <w:pPr>
        <w:spacing w:after="0" w:line="240" w:lineRule="auto"/>
        <w:ind w:right="-143"/>
        <w:jc w:val="both"/>
        <w:rPr>
          <w:rFonts w:ascii="Times New Roman" w:eastAsia="Times New Roman" w:hAnsi="Times New Roman"/>
          <w:sz w:val="24"/>
          <w:szCs w:val="24"/>
        </w:rPr>
      </w:pPr>
    </w:p>
    <w:p w:rsidR="00A603B2" w:rsidRPr="00540540" w:rsidRDefault="00A603B2" w:rsidP="00A603B2">
      <w:pPr>
        <w:suppressAutoHyphens/>
        <w:spacing w:after="0" w:line="240" w:lineRule="auto"/>
        <w:ind w:right="-143"/>
        <w:jc w:val="both"/>
        <w:rPr>
          <w:rFonts w:ascii="Times New Roman" w:eastAsia="Times New Roman" w:hAnsi="Times New Roman"/>
          <w:sz w:val="24"/>
          <w:szCs w:val="24"/>
        </w:rPr>
      </w:pPr>
      <w:r w:rsidRPr="003A0B64">
        <w:rPr>
          <w:rFonts w:ascii="Times New Roman" w:eastAsia="Times New Roman" w:hAnsi="Times New Roman"/>
          <w:sz w:val="24"/>
          <w:szCs w:val="24"/>
        </w:rPr>
        <w:t xml:space="preserve">9.1.UZŅĒMĒJA izpildīto </w:t>
      </w:r>
      <w:r w:rsidRPr="003A0B64">
        <w:rPr>
          <w:rFonts w:ascii="Times New Roman" w:eastAsia="Times New Roman" w:hAnsi="Times New Roman"/>
          <w:b/>
          <w:i/>
          <w:sz w:val="24"/>
          <w:szCs w:val="24"/>
        </w:rPr>
        <w:t>darbu garantijas laiks ir 3 (trīs) gadi</w:t>
      </w:r>
      <w:r w:rsidRPr="003A0B64">
        <w:rPr>
          <w:rFonts w:ascii="Times New Roman" w:eastAsia="Times New Roman" w:hAnsi="Times New Roman"/>
          <w:sz w:val="24"/>
          <w:szCs w:val="24"/>
        </w:rPr>
        <w:t xml:space="preserve">, skaitot </w:t>
      </w:r>
      <w:r w:rsidRPr="003A0B64">
        <w:rPr>
          <w:rFonts w:ascii="Times New Roman" w:eastAsia="Arial" w:hAnsi="Times New Roman"/>
          <w:bCs/>
          <w:sz w:val="24"/>
          <w:szCs w:val="24"/>
          <w:lang w:eastAsia="ar-SA"/>
        </w:rPr>
        <w:t xml:space="preserve">pēc akta par objekta </w:t>
      </w:r>
      <w:r w:rsidRPr="00540540">
        <w:rPr>
          <w:rFonts w:ascii="Times New Roman" w:eastAsia="Arial" w:hAnsi="Times New Roman"/>
          <w:bCs/>
          <w:sz w:val="24"/>
          <w:szCs w:val="24"/>
          <w:lang w:eastAsia="ar-SA"/>
        </w:rPr>
        <w:t>pieņemšanu ekspluatācijā apstiprināšanas Liepājas pilsētas Būvvaldē</w:t>
      </w:r>
      <w:r w:rsidRPr="00540540">
        <w:rPr>
          <w:rFonts w:ascii="Times New Roman" w:eastAsia="Times New Roman" w:hAnsi="Times New Roman"/>
          <w:sz w:val="24"/>
          <w:szCs w:val="24"/>
          <w:lang w:eastAsia="ar-SA"/>
        </w:rPr>
        <w:t>.</w:t>
      </w:r>
    </w:p>
    <w:p w:rsidR="00A603B2" w:rsidRPr="00540540" w:rsidRDefault="00A603B2" w:rsidP="00A603B2">
      <w:pPr>
        <w:tabs>
          <w:tab w:val="left" w:pos="0"/>
          <w:tab w:val="num" w:pos="792"/>
        </w:tabs>
        <w:spacing w:after="0" w:line="240" w:lineRule="auto"/>
        <w:ind w:right="-143"/>
        <w:jc w:val="both"/>
        <w:rPr>
          <w:rFonts w:ascii="Times New Roman" w:eastAsia="Times New Roman" w:hAnsi="Times New Roman"/>
          <w:sz w:val="24"/>
          <w:szCs w:val="24"/>
        </w:rPr>
      </w:pPr>
      <w:r w:rsidRPr="00540540">
        <w:rPr>
          <w:rFonts w:ascii="Times New Roman" w:eastAsia="Times New Roman" w:hAnsi="Times New Roman"/>
          <w:sz w:val="24"/>
          <w:szCs w:val="24"/>
        </w:rPr>
        <w:t>9.2. Būvniecības defekts pastāv, ja izpildītie darbi nav tādā kvalitātē, kāda pienākas PASŪTĪTĀJAM saskaņā ar šo līgumu un citiem līguma dokumentiem, un defekts radies tādu apstākļu dēļ, par kuriem ir atbildīgs UZŅĒMĒJS.</w:t>
      </w:r>
    </w:p>
    <w:p w:rsidR="00A603B2" w:rsidRPr="00540540" w:rsidRDefault="00A603B2" w:rsidP="00A603B2">
      <w:pPr>
        <w:tabs>
          <w:tab w:val="left" w:pos="0"/>
          <w:tab w:val="num" w:pos="792"/>
        </w:tabs>
        <w:spacing w:after="0" w:line="240" w:lineRule="auto"/>
        <w:ind w:right="-143"/>
        <w:jc w:val="both"/>
        <w:rPr>
          <w:rFonts w:ascii="Times New Roman" w:eastAsia="Times New Roman" w:hAnsi="Times New Roman"/>
          <w:sz w:val="24"/>
          <w:szCs w:val="24"/>
        </w:rPr>
      </w:pPr>
      <w:r w:rsidRPr="00540540">
        <w:rPr>
          <w:rFonts w:ascii="Times New Roman" w:eastAsia="Times New Roman" w:hAnsi="Times New Roman"/>
          <w:sz w:val="24"/>
          <w:szCs w:val="24"/>
        </w:rPr>
        <w:t xml:space="preserve">9.3. UZŅĒMĒJA pienākums ir novērst jebkuru defektu bez maksas, ja  prasība par tā novēršanu ir iesniegta atbilstošā laikā (līguma 9.4. punkts).  UZŅĒMĒJS sedz arī visas izmaksas, kas saistītas ar piekļūšanu un defekta noskaidrošanu, kā arī citus izdevumus, kas ir defekta labošanas tiešas un nepieciešamas sekas. </w:t>
      </w:r>
    </w:p>
    <w:p w:rsidR="00A603B2" w:rsidRPr="00540540" w:rsidRDefault="00A603B2" w:rsidP="00A603B2">
      <w:pPr>
        <w:tabs>
          <w:tab w:val="left" w:pos="0"/>
          <w:tab w:val="num" w:pos="792"/>
        </w:tabs>
        <w:spacing w:after="0" w:line="240" w:lineRule="auto"/>
        <w:ind w:right="-143"/>
        <w:jc w:val="both"/>
        <w:rPr>
          <w:rFonts w:ascii="Times New Roman" w:eastAsia="Times New Roman" w:hAnsi="Times New Roman"/>
          <w:sz w:val="24"/>
          <w:szCs w:val="24"/>
        </w:rPr>
      </w:pPr>
      <w:r w:rsidRPr="00540540">
        <w:rPr>
          <w:rFonts w:ascii="Times New Roman" w:eastAsia="Times New Roman" w:hAnsi="Times New Roman"/>
          <w:sz w:val="24"/>
          <w:szCs w:val="24"/>
        </w:rPr>
        <w:t xml:space="preserve">9.4. PASŪTĪTĀJS  nekavējoties paziņo UZŅĒMĒJAM rakstveidā par jebkādiem izpildīto darbu vai materiālu defektiem, kas parādās pēc darbu nodošanas. </w:t>
      </w:r>
    </w:p>
    <w:p w:rsidR="00A603B2" w:rsidRPr="00540540" w:rsidRDefault="00A603B2" w:rsidP="00A603B2">
      <w:pPr>
        <w:tabs>
          <w:tab w:val="left" w:pos="0"/>
          <w:tab w:val="num" w:pos="792"/>
        </w:tabs>
        <w:spacing w:after="0" w:line="240" w:lineRule="auto"/>
        <w:ind w:right="-143"/>
        <w:jc w:val="both"/>
        <w:rPr>
          <w:rFonts w:ascii="Times New Roman" w:eastAsia="Times New Roman" w:hAnsi="Times New Roman"/>
          <w:sz w:val="24"/>
          <w:szCs w:val="24"/>
        </w:rPr>
      </w:pPr>
      <w:r w:rsidRPr="00540540">
        <w:rPr>
          <w:rFonts w:ascii="Times New Roman" w:eastAsia="Times New Roman" w:hAnsi="Times New Roman"/>
          <w:sz w:val="24"/>
          <w:szCs w:val="24"/>
        </w:rPr>
        <w:t>9.5. UZŅĒMĒJS novērš defektus 10 (desmit) dienu laikā, skaitot no brīža, kad viņš saņēmis no PASŪTĪTĀJA defekta novēršanas prasību. Ja defektu novēršanai ir nepieciešams ilgāks laiks, PUSES sastāda rakstisku vienošanos par defektu novēršanas kārtību un termiņiem.</w:t>
      </w:r>
    </w:p>
    <w:p w:rsidR="00A603B2" w:rsidRPr="00540540" w:rsidRDefault="00A603B2" w:rsidP="00A603B2">
      <w:pPr>
        <w:numPr>
          <w:ilvl w:val="1"/>
          <w:numId w:val="49"/>
        </w:numPr>
        <w:tabs>
          <w:tab w:val="left" w:pos="0"/>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PASŪTĪTĀJA pienākums ir nodrošināt UZŅĒMĒJAM nepieciešamo piekļūšanu defektu vietai, lai UZŅĒMĒJS defektus varētu pārbaudīt un novērst.</w:t>
      </w:r>
    </w:p>
    <w:p w:rsidR="00A603B2" w:rsidRPr="00540540" w:rsidRDefault="00A603B2" w:rsidP="00A603B2">
      <w:pPr>
        <w:tabs>
          <w:tab w:val="left" w:pos="0"/>
          <w:tab w:val="num" w:pos="360"/>
        </w:tabs>
        <w:spacing w:after="0" w:line="240" w:lineRule="auto"/>
        <w:ind w:right="-143"/>
        <w:jc w:val="both"/>
        <w:rPr>
          <w:rFonts w:ascii="Times New Roman" w:eastAsia="Times New Roman" w:hAnsi="Times New Roman"/>
          <w:sz w:val="24"/>
          <w:szCs w:val="24"/>
        </w:rPr>
      </w:pPr>
      <w:r w:rsidRPr="00540540">
        <w:rPr>
          <w:rFonts w:ascii="Times New Roman" w:eastAsia="Times New Roman" w:hAnsi="Times New Roman"/>
          <w:sz w:val="24"/>
          <w:szCs w:val="24"/>
        </w:rPr>
        <w:t>Defektu labošana ir jāveic tādā veidā, lai pēc iespējas mazāk traucētu PASŪTĪTĀJU objekta izmantošanā.</w:t>
      </w:r>
    </w:p>
    <w:p w:rsidR="00A603B2" w:rsidRDefault="00A603B2" w:rsidP="00A603B2">
      <w:pPr>
        <w:tabs>
          <w:tab w:val="left" w:pos="0"/>
          <w:tab w:val="num" w:pos="360"/>
        </w:tabs>
        <w:spacing w:after="0" w:line="240" w:lineRule="auto"/>
        <w:ind w:right="-143"/>
        <w:jc w:val="both"/>
        <w:rPr>
          <w:rFonts w:ascii="Times New Roman" w:eastAsia="Times New Roman" w:hAnsi="Times New Roman"/>
          <w:sz w:val="24"/>
          <w:szCs w:val="24"/>
        </w:rPr>
      </w:pPr>
    </w:p>
    <w:p w:rsidR="00A603B2" w:rsidRPr="00540540" w:rsidRDefault="00A603B2" w:rsidP="00A603B2">
      <w:pPr>
        <w:numPr>
          <w:ilvl w:val="0"/>
          <w:numId w:val="49"/>
        </w:numPr>
        <w:spacing w:after="0" w:line="240" w:lineRule="auto"/>
        <w:ind w:left="0" w:right="-143"/>
        <w:jc w:val="center"/>
        <w:rPr>
          <w:rFonts w:ascii="Times New Roman" w:eastAsia="Times New Roman" w:hAnsi="Times New Roman"/>
          <w:b/>
          <w:bCs/>
          <w:sz w:val="24"/>
          <w:szCs w:val="24"/>
        </w:rPr>
      </w:pPr>
      <w:r w:rsidRPr="00540540">
        <w:rPr>
          <w:rFonts w:ascii="Times New Roman" w:eastAsia="Times New Roman" w:hAnsi="Times New Roman"/>
          <w:b/>
          <w:bCs/>
          <w:sz w:val="24"/>
          <w:szCs w:val="24"/>
        </w:rPr>
        <w:t>SAMAKSAS NOTEIKUMI UN NORĒĶINU KĀRTĪBA</w:t>
      </w:r>
    </w:p>
    <w:p w:rsidR="00A603B2" w:rsidRPr="00540540" w:rsidRDefault="00A603B2" w:rsidP="00A603B2">
      <w:pPr>
        <w:spacing w:after="0" w:line="240" w:lineRule="auto"/>
        <w:ind w:right="-143"/>
        <w:jc w:val="center"/>
        <w:rPr>
          <w:rFonts w:ascii="Times New Roman" w:eastAsia="Times New Roman" w:hAnsi="Times New Roman"/>
          <w:sz w:val="24"/>
          <w:szCs w:val="24"/>
        </w:rPr>
      </w:pPr>
    </w:p>
    <w:p w:rsidR="00A603B2" w:rsidRPr="00540540" w:rsidRDefault="00A603B2" w:rsidP="00A603B2">
      <w:pPr>
        <w:numPr>
          <w:ilvl w:val="1"/>
          <w:numId w:val="49"/>
        </w:numPr>
        <w:tabs>
          <w:tab w:val="num" w:pos="54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 xml:space="preserve">Darbu līgumcena ir </w:t>
      </w:r>
      <w:r w:rsidR="003B629C" w:rsidRPr="004E42C9">
        <w:rPr>
          <w:rFonts w:ascii="Times New Roman" w:eastAsia="Times New Roman" w:hAnsi="Times New Roman"/>
          <w:b/>
          <w:i/>
          <w:sz w:val="24"/>
          <w:szCs w:val="24"/>
        </w:rPr>
        <w:t>EUR 15 048,14 (piecpadsmit tūkstoši četrdesmit astoņi euro                14 centi)</w:t>
      </w:r>
      <w:r w:rsidR="003B629C" w:rsidRPr="004E42C9">
        <w:rPr>
          <w:rFonts w:ascii="Times New Roman" w:eastAsia="Times New Roman" w:hAnsi="Times New Roman"/>
          <w:sz w:val="24"/>
          <w:szCs w:val="24"/>
        </w:rPr>
        <w:t xml:space="preserve"> </w:t>
      </w:r>
      <w:r w:rsidR="004E42C9" w:rsidRPr="000968A7">
        <w:rPr>
          <w:rFonts w:ascii="Times New Roman" w:eastAsia="Times New Roman" w:hAnsi="Times New Roman"/>
          <w:i/>
          <w:sz w:val="24"/>
          <w:szCs w:val="24"/>
        </w:rPr>
        <w:t>t.sk.,</w:t>
      </w:r>
      <w:r w:rsidR="004E42C9" w:rsidRPr="004E42C9">
        <w:rPr>
          <w:rFonts w:ascii="Times New Roman" w:eastAsia="Times New Roman" w:hAnsi="Times New Roman"/>
          <w:sz w:val="24"/>
          <w:szCs w:val="24"/>
        </w:rPr>
        <w:t xml:space="preserve"> </w:t>
      </w:r>
      <w:r w:rsidR="00E44049" w:rsidRPr="004E42C9">
        <w:rPr>
          <w:rFonts w:ascii="Times New Roman" w:eastAsia="Times New Roman" w:hAnsi="Times New Roman"/>
          <w:sz w:val="24"/>
          <w:szCs w:val="24"/>
        </w:rPr>
        <w:t xml:space="preserve"> </w:t>
      </w:r>
      <w:r w:rsidR="00E44049" w:rsidRPr="000968A7">
        <w:rPr>
          <w:rFonts w:ascii="Times New Roman" w:eastAsia="Times New Roman" w:hAnsi="Times New Roman"/>
          <w:i/>
          <w:sz w:val="24"/>
          <w:szCs w:val="24"/>
        </w:rPr>
        <w:t xml:space="preserve">21 (divdesmit viens) </w:t>
      </w:r>
      <w:r w:rsidRPr="000968A7">
        <w:rPr>
          <w:rFonts w:ascii="Times New Roman" w:eastAsia="Times New Roman" w:hAnsi="Times New Roman"/>
          <w:i/>
          <w:sz w:val="24"/>
          <w:szCs w:val="24"/>
        </w:rPr>
        <w:t>% pievienotās vērtības nodokli</w:t>
      </w:r>
      <w:r w:rsidR="004E42C9" w:rsidRPr="000968A7">
        <w:rPr>
          <w:rFonts w:ascii="Times New Roman" w:eastAsia="Times New Roman" w:hAnsi="Times New Roman"/>
          <w:i/>
          <w:sz w:val="24"/>
          <w:szCs w:val="24"/>
        </w:rPr>
        <w:t>s EUR 2</w:t>
      </w:r>
      <w:r w:rsidR="000968A7">
        <w:rPr>
          <w:rFonts w:ascii="Times New Roman" w:eastAsia="Times New Roman" w:hAnsi="Times New Roman"/>
          <w:i/>
          <w:sz w:val="24"/>
          <w:szCs w:val="24"/>
        </w:rPr>
        <w:t xml:space="preserve"> </w:t>
      </w:r>
      <w:r w:rsidR="004E42C9" w:rsidRPr="000968A7">
        <w:rPr>
          <w:rFonts w:ascii="Times New Roman" w:eastAsia="Times New Roman" w:hAnsi="Times New Roman"/>
          <w:i/>
          <w:sz w:val="24"/>
          <w:szCs w:val="24"/>
        </w:rPr>
        <w:t xml:space="preserve">611,66 (divi </w:t>
      </w:r>
      <w:r w:rsidR="004E42C9" w:rsidRPr="000968A7">
        <w:rPr>
          <w:rFonts w:ascii="Times New Roman" w:eastAsia="Times New Roman" w:hAnsi="Times New Roman"/>
          <w:i/>
          <w:sz w:val="24"/>
          <w:szCs w:val="24"/>
        </w:rPr>
        <w:lastRenderedPageBreak/>
        <w:t xml:space="preserve">tūkstoši seši simti vienpadsmit euro 66 centi) </w:t>
      </w:r>
      <w:r w:rsidR="004E42C9">
        <w:rPr>
          <w:rFonts w:ascii="Times New Roman" w:eastAsia="Times New Roman" w:hAnsi="Times New Roman"/>
          <w:sz w:val="24"/>
          <w:szCs w:val="24"/>
        </w:rPr>
        <w:t>apmērā</w:t>
      </w:r>
      <w:r w:rsidRPr="004E42C9">
        <w:rPr>
          <w:rFonts w:ascii="Times New Roman" w:eastAsia="Times New Roman" w:hAnsi="Times New Roman"/>
          <w:sz w:val="24"/>
          <w:szCs w:val="24"/>
        </w:rPr>
        <w:t>.</w:t>
      </w:r>
      <w:r w:rsidRPr="00540540">
        <w:rPr>
          <w:rFonts w:ascii="Times New Roman" w:eastAsia="Times New Roman" w:hAnsi="Times New Roman"/>
          <w:i/>
          <w:sz w:val="24"/>
          <w:szCs w:val="24"/>
        </w:rPr>
        <w:t xml:space="preserve"> </w:t>
      </w:r>
      <w:r w:rsidRPr="00540540">
        <w:rPr>
          <w:rStyle w:val="st"/>
          <w:rFonts w:ascii="Times New Roman" w:hAnsi="Times New Roman"/>
          <w:sz w:val="24"/>
          <w:szCs w:val="24"/>
        </w:rPr>
        <w:t>Pievienot</w:t>
      </w:r>
      <w:r w:rsidR="00E44049">
        <w:rPr>
          <w:rStyle w:val="st"/>
          <w:rFonts w:ascii="Times New Roman" w:hAnsi="Times New Roman"/>
          <w:sz w:val="24"/>
          <w:szCs w:val="24"/>
        </w:rPr>
        <w:t>ā</w:t>
      </w:r>
      <w:r w:rsidRPr="00540540">
        <w:rPr>
          <w:rStyle w:val="st"/>
          <w:rFonts w:ascii="Times New Roman" w:hAnsi="Times New Roman"/>
          <w:sz w:val="24"/>
          <w:szCs w:val="24"/>
        </w:rPr>
        <w:t>s vērtības nodoklis (</w:t>
      </w:r>
      <w:r w:rsidRPr="00540540">
        <w:rPr>
          <w:rStyle w:val="Emphasis"/>
          <w:rFonts w:ascii="Times New Roman" w:hAnsi="Times New Roman"/>
          <w:sz w:val="24"/>
          <w:szCs w:val="24"/>
        </w:rPr>
        <w:t>PVN</w:t>
      </w:r>
      <w:r w:rsidRPr="00540540">
        <w:rPr>
          <w:rStyle w:val="st"/>
          <w:rFonts w:ascii="Times New Roman" w:hAnsi="Times New Roman"/>
          <w:sz w:val="24"/>
          <w:szCs w:val="24"/>
        </w:rPr>
        <w:t xml:space="preserve">) </w:t>
      </w:r>
      <w:r w:rsidRPr="00540540">
        <w:rPr>
          <w:rStyle w:val="Emphasis"/>
          <w:rFonts w:ascii="Times New Roman" w:hAnsi="Times New Roman"/>
          <w:sz w:val="24"/>
          <w:szCs w:val="24"/>
        </w:rPr>
        <w:t>tiek</w:t>
      </w:r>
      <w:r w:rsidRPr="00540540">
        <w:rPr>
          <w:rStyle w:val="st"/>
          <w:rFonts w:ascii="Times New Roman" w:hAnsi="Times New Roman"/>
          <w:i/>
          <w:sz w:val="24"/>
          <w:szCs w:val="24"/>
        </w:rPr>
        <w:t xml:space="preserve"> </w:t>
      </w:r>
      <w:r w:rsidRPr="00540540">
        <w:rPr>
          <w:rStyle w:val="st"/>
          <w:rFonts w:ascii="Times New Roman" w:hAnsi="Times New Roman"/>
          <w:sz w:val="24"/>
          <w:szCs w:val="24"/>
        </w:rPr>
        <w:t xml:space="preserve">aprēķināts un </w:t>
      </w:r>
      <w:r w:rsidRPr="004E42C9">
        <w:rPr>
          <w:rStyle w:val="Emphasis"/>
          <w:rFonts w:ascii="Times New Roman" w:hAnsi="Times New Roman"/>
          <w:i w:val="0"/>
          <w:sz w:val="24"/>
          <w:szCs w:val="24"/>
        </w:rPr>
        <w:t>maksāts</w:t>
      </w:r>
      <w:r w:rsidRPr="00540540">
        <w:rPr>
          <w:rStyle w:val="st"/>
          <w:rFonts w:ascii="Times New Roman" w:hAnsi="Times New Roman"/>
          <w:i/>
          <w:sz w:val="24"/>
          <w:szCs w:val="24"/>
        </w:rPr>
        <w:t xml:space="preserve"> </w:t>
      </w:r>
      <w:r w:rsidRPr="00540540">
        <w:rPr>
          <w:rStyle w:val="st"/>
          <w:rFonts w:ascii="Times New Roman" w:hAnsi="Times New Roman"/>
          <w:sz w:val="24"/>
          <w:szCs w:val="24"/>
        </w:rPr>
        <w:t xml:space="preserve">saskaņā ar Latvijas </w:t>
      </w:r>
      <w:r w:rsidRPr="004E42C9">
        <w:rPr>
          <w:rStyle w:val="st"/>
          <w:rFonts w:ascii="Times New Roman" w:hAnsi="Times New Roman"/>
          <w:sz w:val="24"/>
          <w:szCs w:val="24"/>
        </w:rPr>
        <w:t xml:space="preserve">Republikā </w:t>
      </w:r>
      <w:r w:rsidRPr="004E42C9">
        <w:rPr>
          <w:rStyle w:val="Emphasis"/>
          <w:rFonts w:ascii="Times New Roman" w:hAnsi="Times New Roman"/>
          <w:i w:val="0"/>
          <w:sz w:val="24"/>
          <w:szCs w:val="24"/>
        </w:rPr>
        <w:t>spēkā esošajiem normatīvajiem aktiem</w:t>
      </w:r>
      <w:r w:rsidRPr="004E42C9">
        <w:rPr>
          <w:rFonts w:ascii="Times New Roman" w:eastAsia="Times New Roman" w:hAnsi="Times New Roman"/>
          <w:i/>
          <w:sz w:val="24"/>
          <w:szCs w:val="24"/>
        </w:rPr>
        <w:t>.</w:t>
      </w:r>
      <w:r w:rsidRPr="00540540">
        <w:rPr>
          <w:rFonts w:ascii="Times New Roman" w:eastAsia="Times New Roman" w:hAnsi="Times New Roman"/>
          <w:sz w:val="24"/>
          <w:szCs w:val="24"/>
        </w:rPr>
        <w:t xml:space="preserve"> Līguma summa ietver visas UZŅĒMĒJA izmaksas, tajā skaitā, izmantojamo būvniecības izstrādājumu iegādes izmaksas, darbu izmaksas, darbinieku atalgojumu, piegāžu un transporta izmaksas, kā arī visus iespējamos nodevu maksājumus valsts un pašvaldības budžetos.</w:t>
      </w:r>
    </w:p>
    <w:p w:rsidR="00A603B2" w:rsidRPr="00540540" w:rsidRDefault="00A603B2" w:rsidP="00A603B2">
      <w:pPr>
        <w:spacing w:after="0" w:line="240" w:lineRule="auto"/>
        <w:ind w:right="-143"/>
        <w:jc w:val="both"/>
        <w:rPr>
          <w:rFonts w:ascii="Times New Roman" w:eastAsia="Times New Roman" w:hAnsi="Times New Roman"/>
          <w:sz w:val="24"/>
          <w:szCs w:val="24"/>
        </w:rPr>
      </w:pPr>
      <w:r w:rsidRPr="00540540">
        <w:rPr>
          <w:rFonts w:ascii="Times New Roman" w:eastAsia="Times New Roman" w:hAnsi="Times New Roman"/>
          <w:sz w:val="24"/>
          <w:szCs w:val="24"/>
        </w:rPr>
        <w:t>10.3. PASŪTĪTĀJS norēķinās ar UZŅĒMĒJU sekojošā  kārtībā:</w:t>
      </w:r>
    </w:p>
    <w:p w:rsidR="00A603B2" w:rsidRPr="00540540" w:rsidRDefault="00A603B2" w:rsidP="00A603B2">
      <w:pPr>
        <w:spacing w:after="0" w:line="240" w:lineRule="auto"/>
        <w:ind w:right="-143"/>
        <w:jc w:val="both"/>
        <w:rPr>
          <w:rFonts w:ascii="Times New Roman" w:eastAsia="Times New Roman" w:hAnsi="Times New Roman"/>
          <w:sz w:val="24"/>
          <w:szCs w:val="24"/>
        </w:rPr>
      </w:pPr>
      <w:r w:rsidRPr="003A0B64">
        <w:rPr>
          <w:rFonts w:ascii="Times New Roman" w:eastAsia="Times New Roman" w:hAnsi="Times New Roman"/>
          <w:sz w:val="24"/>
          <w:szCs w:val="24"/>
        </w:rPr>
        <w:t xml:space="preserve">10.3.1.  PASŪTĪTĀJS  samaksā  UZŅĒMĒJAM  līguma  summu  30 (trīsdesmit)  dienu laikā </w:t>
      </w:r>
      <w:r w:rsidRPr="00540540">
        <w:rPr>
          <w:rFonts w:ascii="Times New Roman" w:eastAsia="Times New Roman" w:hAnsi="Times New Roman"/>
          <w:sz w:val="24"/>
          <w:szCs w:val="24"/>
        </w:rPr>
        <w:t>pēc darbu  pieņemšanas - nodošanas akta  abpusējas  parakstīšanas  un UZŅĒMĒJA  izrakstītā  rēķina  saņemšanas.</w:t>
      </w:r>
    </w:p>
    <w:p w:rsidR="00A603B2" w:rsidRPr="00540540" w:rsidRDefault="00A603B2" w:rsidP="00A603B2">
      <w:pPr>
        <w:spacing w:after="0" w:line="240" w:lineRule="auto"/>
        <w:ind w:right="-143"/>
        <w:jc w:val="center"/>
        <w:rPr>
          <w:rFonts w:ascii="Times New Roman" w:eastAsia="Times New Roman" w:hAnsi="Times New Roman"/>
          <w:b/>
          <w:bCs/>
          <w:sz w:val="24"/>
          <w:szCs w:val="24"/>
        </w:rPr>
      </w:pPr>
    </w:p>
    <w:p w:rsidR="00A603B2" w:rsidRDefault="00A603B2" w:rsidP="00A603B2">
      <w:pPr>
        <w:numPr>
          <w:ilvl w:val="0"/>
          <w:numId w:val="49"/>
        </w:numPr>
        <w:spacing w:after="0" w:line="240" w:lineRule="auto"/>
        <w:ind w:left="0" w:right="-143"/>
        <w:jc w:val="center"/>
        <w:rPr>
          <w:rFonts w:ascii="Times New Roman" w:eastAsia="Times New Roman" w:hAnsi="Times New Roman"/>
          <w:b/>
          <w:bCs/>
          <w:sz w:val="24"/>
          <w:szCs w:val="24"/>
        </w:rPr>
      </w:pPr>
      <w:r w:rsidRPr="00540540">
        <w:rPr>
          <w:rFonts w:ascii="Times New Roman" w:eastAsia="Times New Roman" w:hAnsi="Times New Roman"/>
          <w:b/>
          <w:bCs/>
          <w:sz w:val="24"/>
          <w:szCs w:val="24"/>
        </w:rPr>
        <w:t>ATBILDĪBA</w:t>
      </w:r>
    </w:p>
    <w:p w:rsidR="00A603B2" w:rsidRPr="00540540" w:rsidRDefault="00A603B2" w:rsidP="00A603B2">
      <w:pPr>
        <w:numPr>
          <w:ilvl w:val="1"/>
          <w:numId w:val="49"/>
        </w:numPr>
        <w:tabs>
          <w:tab w:val="num" w:pos="54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Par līgumsaistību pienācīgu neizpildi PUSES ir atbildīgas saskaņā ar šo līgumu, Būvniecības likumu, Civillikumu un citiem tiesību aktiem.</w:t>
      </w:r>
    </w:p>
    <w:p w:rsidR="00A603B2" w:rsidRPr="00C30293" w:rsidRDefault="00A603B2" w:rsidP="00A603B2">
      <w:pPr>
        <w:numPr>
          <w:ilvl w:val="1"/>
          <w:numId w:val="49"/>
        </w:numPr>
        <w:tabs>
          <w:tab w:val="num" w:pos="540"/>
        </w:tabs>
        <w:spacing w:after="0" w:line="240" w:lineRule="auto"/>
        <w:ind w:left="0" w:right="-143" w:firstLine="0"/>
        <w:jc w:val="both"/>
        <w:rPr>
          <w:rFonts w:ascii="Times New Roman" w:eastAsia="Times New Roman" w:hAnsi="Times New Roman"/>
          <w:sz w:val="24"/>
          <w:szCs w:val="24"/>
        </w:rPr>
      </w:pPr>
      <w:r w:rsidRPr="00C30293">
        <w:rPr>
          <w:rFonts w:ascii="Times New Roman" w:eastAsia="Times New Roman" w:hAnsi="Times New Roman"/>
          <w:sz w:val="24"/>
          <w:szCs w:val="24"/>
        </w:rPr>
        <w:t>UZŅĒMĒJS uzņemas atbildību par zaudējumiem, kas radušies Pasūtītājam un trešajām personām, UZŅĒMĒJA vai tā pilnvaroto personu, vai darbinieku vainas vai nolaidības dēļ.</w:t>
      </w:r>
    </w:p>
    <w:p w:rsidR="00A603B2" w:rsidRPr="00540540" w:rsidRDefault="00A603B2" w:rsidP="00A603B2">
      <w:pPr>
        <w:tabs>
          <w:tab w:val="num" w:pos="792"/>
        </w:tabs>
        <w:spacing w:after="0" w:line="240" w:lineRule="auto"/>
        <w:ind w:right="-143"/>
        <w:jc w:val="both"/>
        <w:rPr>
          <w:rFonts w:ascii="Times New Roman" w:eastAsia="Times New Roman" w:hAnsi="Times New Roman"/>
          <w:strike/>
          <w:sz w:val="24"/>
          <w:szCs w:val="24"/>
        </w:rPr>
      </w:pPr>
      <w:r w:rsidRPr="00C30293">
        <w:rPr>
          <w:rFonts w:ascii="Times New Roman" w:eastAsia="Times New Roman" w:hAnsi="Times New Roman"/>
          <w:sz w:val="24"/>
          <w:szCs w:val="24"/>
        </w:rPr>
        <w:t>11.3. Ja UZŅĒMĒJA vainas dēļ tiek nokavēts darbu nodošanas termiņš, tad viņš maksā</w:t>
      </w:r>
      <w:r w:rsidRPr="00540540">
        <w:rPr>
          <w:rFonts w:ascii="Times New Roman" w:eastAsia="Times New Roman" w:hAnsi="Times New Roman"/>
          <w:sz w:val="24"/>
          <w:szCs w:val="24"/>
        </w:rPr>
        <w:t xml:space="preserve"> PASŪTĪTĀJAM līgumsodu 0,1 % (nulle komats viena procenta) apmērā no līgumcenas, par  katru  nokavēto dienu, bet ne vairāk  kā 10%  (desmit procenti) no   līgumcenas.</w:t>
      </w:r>
    </w:p>
    <w:p w:rsidR="00A603B2" w:rsidRPr="00540540" w:rsidRDefault="00A603B2" w:rsidP="00A603B2">
      <w:pPr>
        <w:tabs>
          <w:tab w:val="num" w:pos="792"/>
        </w:tabs>
        <w:spacing w:after="0" w:line="240" w:lineRule="auto"/>
        <w:ind w:right="-143"/>
        <w:jc w:val="both"/>
        <w:rPr>
          <w:rFonts w:ascii="Times New Roman" w:eastAsia="Times New Roman" w:hAnsi="Times New Roman"/>
          <w:strike/>
          <w:sz w:val="24"/>
          <w:szCs w:val="24"/>
        </w:rPr>
      </w:pPr>
      <w:r w:rsidRPr="00540540">
        <w:rPr>
          <w:rFonts w:ascii="Times New Roman" w:eastAsia="Times New Roman" w:hAnsi="Times New Roman"/>
          <w:sz w:val="24"/>
          <w:szCs w:val="24"/>
        </w:rPr>
        <w:t>11.4. Ja PASŪTĪTĀJS savlaicīgi neveic visas no viņa atkarīgās darbības līguma 10.sadaļā noteikto maksājumu veikšanai, tad viņš maksā UZŅĒMĒJAM līgumsodu 0,1 % (nulle komats viena procenta) apmērā no nokavētā maksājuma summas par katru nokavēto dienu, bet ne vairāk  kā 10% (desmit procenti) no   termiņā  nesamaksātās  summas.</w:t>
      </w:r>
    </w:p>
    <w:p w:rsidR="00A603B2" w:rsidRPr="00540540" w:rsidRDefault="00A603B2" w:rsidP="00A603B2">
      <w:pPr>
        <w:tabs>
          <w:tab w:val="num" w:pos="792"/>
        </w:tabs>
        <w:spacing w:after="0" w:line="240" w:lineRule="auto"/>
        <w:ind w:right="-143"/>
        <w:jc w:val="both"/>
        <w:rPr>
          <w:rFonts w:ascii="Times New Roman" w:eastAsia="Times New Roman" w:hAnsi="Times New Roman"/>
          <w:sz w:val="24"/>
          <w:szCs w:val="24"/>
        </w:rPr>
      </w:pPr>
      <w:r w:rsidRPr="00540540">
        <w:rPr>
          <w:rFonts w:ascii="Times New Roman" w:eastAsia="Times New Roman" w:hAnsi="Times New Roman"/>
          <w:sz w:val="24"/>
          <w:szCs w:val="24"/>
        </w:rPr>
        <w:t>11.5. Līgumsodu samaksa netiek ieskaitīta to zaudējumu atlīdzināšanā, kuri ir radušies sakarā ar pārkāpto līgumsaistību.</w:t>
      </w:r>
    </w:p>
    <w:p w:rsidR="00A603B2" w:rsidRPr="00540540" w:rsidRDefault="00A603B2" w:rsidP="00A603B2">
      <w:pPr>
        <w:tabs>
          <w:tab w:val="num" w:pos="792"/>
        </w:tabs>
        <w:spacing w:after="0" w:line="240" w:lineRule="auto"/>
        <w:ind w:right="-143"/>
        <w:jc w:val="both"/>
        <w:rPr>
          <w:rFonts w:ascii="Times New Roman" w:eastAsia="Times New Roman" w:hAnsi="Times New Roman"/>
          <w:sz w:val="24"/>
          <w:szCs w:val="24"/>
        </w:rPr>
      </w:pPr>
      <w:r w:rsidRPr="00540540">
        <w:rPr>
          <w:rFonts w:ascii="Times New Roman" w:eastAsia="Times New Roman" w:hAnsi="Times New Roman"/>
          <w:sz w:val="24"/>
          <w:szCs w:val="24"/>
        </w:rPr>
        <w:t>11.6. Līgumsods nav maksājams, ja PUSES par to savstarpēji vienojas, vai gadījumos, kad tiek konstatēts, ka vienas PUSES līgumsaistību neizpilde ir saistīta ar otras PUSES ļaunprātību, kā arī rupju neuzmanību.</w:t>
      </w:r>
    </w:p>
    <w:p w:rsidR="00A603B2" w:rsidRPr="00540540" w:rsidRDefault="00A603B2" w:rsidP="00A603B2">
      <w:pPr>
        <w:spacing w:after="0" w:line="240" w:lineRule="auto"/>
        <w:ind w:right="-143"/>
        <w:jc w:val="both"/>
        <w:rPr>
          <w:rFonts w:ascii="Times New Roman" w:eastAsia="Times New Roman" w:hAnsi="Times New Roman"/>
          <w:sz w:val="24"/>
          <w:szCs w:val="24"/>
        </w:rPr>
      </w:pPr>
    </w:p>
    <w:p w:rsidR="00A603B2" w:rsidRPr="00540540" w:rsidRDefault="00A603B2" w:rsidP="00A603B2">
      <w:pPr>
        <w:numPr>
          <w:ilvl w:val="0"/>
          <w:numId w:val="49"/>
        </w:numPr>
        <w:spacing w:after="0" w:line="240" w:lineRule="auto"/>
        <w:ind w:left="0" w:right="-143"/>
        <w:jc w:val="center"/>
        <w:rPr>
          <w:rFonts w:ascii="Times New Roman" w:eastAsia="Times New Roman" w:hAnsi="Times New Roman"/>
          <w:b/>
          <w:bCs/>
          <w:sz w:val="24"/>
          <w:szCs w:val="24"/>
        </w:rPr>
      </w:pPr>
      <w:r w:rsidRPr="00540540">
        <w:rPr>
          <w:rFonts w:ascii="Times New Roman" w:eastAsia="Times New Roman" w:hAnsi="Times New Roman"/>
          <w:b/>
          <w:bCs/>
          <w:sz w:val="24"/>
          <w:szCs w:val="24"/>
        </w:rPr>
        <w:t>NEPĀRVARAMA VARA</w:t>
      </w:r>
    </w:p>
    <w:p w:rsidR="00A603B2" w:rsidRPr="00540540" w:rsidRDefault="00A603B2" w:rsidP="00A603B2">
      <w:pPr>
        <w:widowControl w:val="0"/>
        <w:numPr>
          <w:ilvl w:val="1"/>
          <w:numId w:val="49"/>
        </w:numPr>
        <w:tabs>
          <w:tab w:val="num" w:pos="540"/>
        </w:tabs>
        <w:autoSpaceDE w:val="0"/>
        <w:autoSpaceDN w:val="0"/>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 xml:space="preserve">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PUŠU tiesības un ietekmē uzņemtās saistības, pieņemšana un stāšanās spēkā.       </w:t>
      </w:r>
    </w:p>
    <w:p w:rsidR="00A603B2" w:rsidRPr="00C30293" w:rsidRDefault="00A603B2" w:rsidP="00A603B2">
      <w:pPr>
        <w:numPr>
          <w:ilvl w:val="1"/>
          <w:numId w:val="49"/>
        </w:numPr>
        <w:tabs>
          <w:tab w:val="num" w:pos="54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 xml:space="preserve">PUSEI, kas atsaucas uz nepārvaramas varas vai ārkārtēja rakstura apstākļu darbību, nekavējoties ar šādiem apstākļiem rakstveidā jāpaziņo pārējām PUSĒM. Ziņojumā jānorāda, </w:t>
      </w:r>
      <w:r w:rsidRPr="00C30293">
        <w:rPr>
          <w:rFonts w:ascii="Times New Roman" w:eastAsia="Times New Roman" w:hAnsi="Times New Roman"/>
          <w:sz w:val="24"/>
          <w:szCs w:val="24"/>
        </w:rPr>
        <w:t>kādā termiņā, pēc viņu uzskata, ir iespējama un plānojama viņu līgumā paredzēto saistību izpilde, un pēc pārējo PUŠU pieprasījuma šādam ziņojumam ir jāpievieno izziņa, kuru izsniegusi kompetenta institūcija un kura satur minēto ārkārtējo apstākļu darbības apstiprinājumu un to raksturojumu.</w:t>
      </w:r>
    </w:p>
    <w:p w:rsidR="00A603B2" w:rsidRPr="00540540" w:rsidRDefault="00A603B2" w:rsidP="00A603B2">
      <w:pPr>
        <w:numPr>
          <w:ilvl w:val="1"/>
          <w:numId w:val="49"/>
        </w:numPr>
        <w:tabs>
          <w:tab w:val="num" w:pos="540"/>
        </w:tabs>
        <w:spacing w:after="0" w:line="240" w:lineRule="auto"/>
        <w:ind w:left="0" w:right="-143" w:firstLine="0"/>
        <w:jc w:val="both"/>
        <w:rPr>
          <w:rFonts w:ascii="Times New Roman" w:eastAsia="Times New Roman" w:hAnsi="Times New Roman"/>
          <w:sz w:val="24"/>
          <w:szCs w:val="24"/>
        </w:rPr>
      </w:pPr>
      <w:r w:rsidRPr="00C30293">
        <w:rPr>
          <w:rFonts w:ascii="Times New Roman" w:eastAsia="Times New Roman" w:hAnsi="Times New Roman"/>
          <w:sz w:val="24"/>
          <w:szCs w:val="24"/>
        </w:rPr>
        <w:t>Ja nepārvaramas varas un/vai ārkārtēju  apstākļu un to seku dēļ nav iespējams izpildīt šajā</w:t>
      </w:r>
      <w:r w:rsidRPr="00540540">
        <w:rPr>
          <w:rFonts w:ascii="Times New Roman" w:eastAsia="Times New Roman" w:hAnsi="Times New Roman"/>
          <w:sz w:val="24"/>
          <w:szCs w:val="24"/>
        </w:rPr>
        <w:t xml:space="preserve">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A603B2" w:rsidRPr="00540540" w:rsidRDefault="00A603B2" w:rsidP="00A603B2">
      <w:pPr>
        <w:spacing w:after="0" w:line="240" w:lineRule="auto"/>
        <w:ind w:right="-143"/>
        <w:jc w:val="both"/>
        <w:rPr>
          <w:rFonts w:ascii="Times New Roman" w:eastAsia="Times New Roman" w:hAnsi="Times New Roman"/>
          <w:sz w:val="24"/>
          <w:szCs w:val="24"/>
        </w:rPr>
      </w:pPr>
    </w:p>
    <w:p w:rsidR="00A603B2" w:rsidRDefault="00A603B2" w:rsidP="00A603B2">
      <w:pPr>
        <w:numPr>
          <w:ilvl w:val="0"/>
          <w:numId w:val="49"/>
        </w:numPr>
        <w:spacing w:after="0" w:line="240" w:lineRule="auto"/>
        <w:ind w:left="0" w:right="-143"/>
        <w:jc w:val="center"/>
        <w:rPr>
          <w:rFonts w:ascii="Times New Roman" w:eastAsia="Times New Roman" w:hAnsi="Times New Roman"/>
          <w:b/>
          <w:bCs/>
          <w:sz w:val="24"/>
          <w:szCs w:val="24"/>
        </w:rPr>
      </w:pPr>
      <w:r w:rsidRPr="00540540">
        <w:rPr>
          <w:rFonts w:ascii="Times New Roman" w:eastAsia="Times New Roman" w:hAnsi="Times New Roman"/>
          <w:b/>
          <w:bCs/>
          <w:sz w:val="24"/>
          <w:szCs w:val="24"/>
        </w:rPr>
        <w:t>LĪGUMA SPĒKĀ ESAMĪBA UN IZBEIGŠANA, ATKĀPŠANĀS</w:t>
      </w:r>
    </w:p>
    <w:p w:rsidR="00A603B2" w:rsidRPr="00540540" w:rsidRDefault="00A603B2" w:rsidP="00A603B2">
      <w:pPr>
        <w:numPr>
          <w:ilvl w:val="1"/>
          <w:numId w:val="49"/>
        </w:numPr>
        <w:tabs>
          <w:tab w:val="num" w:pos="540"/>
        </w:tabs>
        <w:spacing w:after="0" w:line="240" w:lineRule="auto"/>
        <w:ind w:left="0" w:right="-143" w:firstLine="0"/>
        <w:rPr>
          <w:rFonts w:ascii="Times New Roman" w:eastAsia="Times New Roman" w:hAnsi="Times New Roman"/>
          <w:sz w:val="24"/>
          <w:szCs w:val="24"/>
        </w:rPr>
      </w:pPr>
      <w:r w:rsidRPr="00540540">
        <w:rPr>
          <w:rFonts w:ascii="Times New Roman" w:eastAsia="Times New Roman" w:hAnsi="Times New Roman"/>
          <w:sz w:val="24"/>
          <w:szCs w:val="24"/>
        </w:rPr>
        <w:t>Šis līgums stājas spēkā un kļūst saistošs PUSĒM ar tā parakstīšanas brīdi un ir spēkā līdz PUŠU pilnīgai tā saistību izpildei.</w:t>
      </w:r>
    </w:p>
    <w:p w:rsidR="00A603B2" w:rsidRPr="00540540" w:rsidRDefault="00A603B2" w:rsidP="00A603B2">
      <w:pPr>
        <w:numPr>
          <w:ilvl w:val="1"/>
          <w:numId w:val="49"/>
        </w:numPr>
        <w:tabs>
          <w:tab w:val="num" w:pos="54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 xml:space="preserve">PUSES vienojas, ka PASŪTĪTĀJAM ir tiesības vienpusēji atkāpties no šī līguma izpildes, iesniedzot par to rakstiski pamatotu paziņojumu UZŅĒMĒJAM, ja UZŅĒMĒJS </w:t>
      </w:r>
      <w:r w:rsidRPr="00540540">
        <w:rPr>
          <w:rFonts w:ascii="Times New Roman" w:eastAsia="Times New Roman" w:hAnsi="Times New Roman"/>
          <w:sz w:val="24"/>
          <w:szCs w:val="24"/>
        </w:rPr>
        <w:lastRenderedPageBreak/>
        <w:t>nepilda savas līgumsaistības termiņā</w:t>
      </w:r>
      <w:r>
        <w:rPr>
          <w:rFonts w:ascii="Times New Roman" w:eastAsia="Times New Roman" w:hAnsi="Times New Roman"/>
          <w:sz w:val="24"/>
          <w:szCs w:val="24"/>
        </w:rPr>
        <w:t xml:space="preserve"> </w:t>
      </w:r>
      <w:r w:rsidRPr="00540540">
        <w:rPr>
          <w:rFonts w:ascii="Times New Roman" w:eastAsia="Times New Roman" w:hAnsi="Times New Roman"/>
          <w:sz w:val="24"/>
          <w:szCs w:val="24"/>
        </w:rPr>
        <w:t>- izpilde  tiek kavēta  ilgāk  par  15 (piecpadsmit) dienām, vai pieļauj būtisku līguma pārkāpumu, un problēma nav novērsta 14 (četrpadsmit) dienu laikā pēc PASŪTĪTĀJA rakstiska brīdinājuma saņemšanas. Līgums uzskatāms par izbeigtu ar dienu, kad PASŪTĪTĀJS iesniedzis vai nosūtījis paziņojumu UZŅĒMĒJAM.</w:t>
      </w:r>
    </w:p>
    <w:p w:rsidR="00A603B2" w:rsidRPr="00540540" w:rsidRDefault="00A603B2" w:rsidP="00A603B2">
      <w:pPr>
        <w:numPr>
          <w:ilvl w:val="1"/>
          <w:numId w:val="49"/>
        </w:numPr>
        <w:tabs>
          <w:tab w:val="num" w:pos="54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PUSES vienojas, ka PASŪTĪTĀJAM ir tiesības vienpusēji atkāpties no šī līguma izpildes, ja VSIA „Piejūras slimnīca” tiek reorganizēta, PASŪTĪTATS brīdina UZŅĒMĒJU par līguma laušanu 1 (vienu) mēnesi iepriekš.</w:t>
      </w:r>
    </w:p>
    <w:p w:rsidR="00A603B2" w:rsidRDefault="00A603B2" w:rsidP="00A603B2">
      <w:pPr>
        <w:numPr>
          <w:ilvl w:val="1"/>
          <w:numId w:val="49"/>
        </w:numPr>
        <w:tabs>
          <w:tab w:val="num" w:pos="54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 xml:space="preserve">PUSES vienojas, ka PASŪTĪTĀJAM ir tiesības vienpusēji atkāpties no šī līguma izpildes, ja UZŅĒMĒJS   tiek izsludināts  par  maksātnespējīgu.  </w:t>
      </w:r>
    </w:p>
    <w:p w:rsidR="00A603B2" w:rsidRPr="00540540" w:rsidRDefault="00A603B2" w:rsidP="00A603B2">
      <w:pPr>
        <w:numPr>
          <w:ilvl w:val="1"/>
          <w:numId w:val="49"/>
        </w:numPr>
        <w:tabs>
          <w:tab w:val="num" w:pos="540"/>
        </w:tabs>
        <w:spacing w:after="0" w:line="240" w:lineRule="auto"/>
        <w:ind w:left="0" w:right="-143" w:firstLine="0"/>
        <w:jc w:val="both"/>
        <w:rPr>
          <w:rFonts w:ascii="Times New Roman" w:eastAsia="Times New Roman" w:hAnsi="Times New Roman"/>
          <w:sz w:val="24"/>
          <w:szCs w:val="24"/>
        </w:rPr>
      </w:pPr>
      <w:r w:rsidRPr="00626E0E">
        <w:rPr>
          <w:rFonts w:ascii="Times New Roman" w:eastAsia="Times New Roman" w:hAnsi="Times New Roman"/>
          <w:sz w:val="24"/>
          <w:szCs w:val="24"/>
        </w:rPr>
        <w:t xml:space="preserve">PASŪTĪTĀJAM ir tiesības vienpusēji izbeigt Līgumu, ja Līgumu nav iespējams izpildīt tādēļ, ka Līguma izpildes laikā </w:t>
      </w:r>
      <w:r>
        <w:rPr>
          <w:rFonts w:ascii="Times New Roman" w:eastAsia="Times New Roman" w:hAnsi="Times New Roman"/>
          <w:sz w:val="24"/>
          <w:szCs w:val="24"/>
        </w:rPr>
        <w:t>UZŅĒMĒJAM</w:t>
      </w:r>
      <w:r w:rsidRPr="00626E0E">
        <w:rPr>
          <w:rFonts w:ascii="Times New Roman" w:eastAsia="Times New Roman" w:hAnsi="Times New Roman"/>
          <w:sz w:val="24"/>
          <w:szCs w:val="24"/>
        </w:rPr>
        <w:t xml:space="preserve"> ir piemērotas starptautiskās vai nacionālās sankcijas vai būtiskas finanšu un kapitāla tirgus intereses ietekmējošas Eiropas Savienības vai Ziemeļatlantijas līguma organizācijas dalībvalsts noteiktās sankcijas.</w:t>
      </w:r>
    </w:p>
    <w:p w:rsidR="00A603B2" w:rsidRPr="00540540" w:rsidRDefault="00A603B2" w:rsidP="00A603B2">
      <w:pPr>
        <w:numPr>
          <w:ilvl w:val="1"/>
          <w:numId w:val="49"/>
        </w:numPr>
        <w:tabs>
          <w:tab w:val="num" w:pos="54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Pēc PASŪTĪTĀJA paziņojuma par vienpusēju atkāpšanos no šī līguma izpildes, UZŅĒMĒJAM:</w:t>
      </w:r>
    </w:p>
    <w:p w:rsidR="00A603B2" w:rsidRPr="00540540" w:rsidRDefault="00A603B2" w:rsidP="00A603B2">
      <w:pPr>
        <w:numPr>
          <w:ilvl w:val="2"/>
          <w:numId w:val="49"/>
        </w:numPr>
        <w:tabs>
          <w:tab w:val="clear" w:pos="1440"/>
          <w:tab w:val="num" w:pos="540"/>
          <w:tab w:val="num" w:pos="993"/>
          <w:tab w:val="num" w:pos="1800"/>
        </w:tabs>
        <w:spacing w:after="0" w:line="240" w:lineRule="auto"/>
        <w:ind w:left="993" w:right="-143" w:hanging="709"/>
        <w:jc w:val="both"/>
        <w:rPr>
          <w:rFonts w:ascii="Times New Roman" w:eastAsia="Times New Roman" w:hAnsi="Times New Roman"/>
          <w:sz w:val="24"/>
          <w:szCs w:val="24"/>
        </w:rPr>
      </w:pPr>
      <w:r w:rsidRPr="00540540">
        <w:rPr>
          <w:rFonts w:ascii="Times New Roman" w:eastAsia="Times New Roman" w:hAnsi="Times New Roman"/>
          <w:sz w:val="24"/>
          <w:szCs w:val="24"/>
        </w:rPr>
        <w:t>jāpārtrauc jebkādu būvdarbu turpmāka izpilde un PASŪTĪTĀJA norādītajā termiņā jāatstāj darbu izpildes vieta, to iepriekš uzkopjot;</w:t>
      </w:r>
    </w:p>
    <w:p w:rsidR="00A603B2" w:rsidRPr="00540540" w:rsidRDefault="00A603B2" w:rsidP="00A603B2">
      <w:pPr>
        <w:numPr>
          <w:ilvl w:val="2"/>
          <w:numId w:val="49"/>
        </w:numPr>
        <w:tabs>
          <w:tab w:val="clear" w:pos="1440"/>
          <w:tab w:val="num" w:pos="540"/>
          <w:tab w:val="num" w:pos="993"/>
          <w:tab w:val="num" w:pos="1800"/>
        </w:tabs>
        <w:spacing w:after="0" w:line="240" w:lineRule="auto"/>
        <w:ind w:left="993" w:right="-143" w:hanging="709"/>
        <w:jc w:val="both"/>
        <w:rPr>
          <w:rFonts w:ascii="Times New Roman" w:eastAsia="Times New Roman" w:hAnsi="Times New Roman"/>
          <w:sz w:val="24"/>
          <w:szCs w:val="24"/>
        </w:rPr>
      </w:pPr>
      <w:r w:rsidRPr="00540540">
        <w:rPr>
          <w:rFonts w:ascii="Times New Roman" w:eastAsia="Times New Roman" w:hAnsi="Times New Roman"/>
          <w:sz w:val="24"/>
          <w:szCs w:val="24"/>
        </w:rPr>
        <w:t>nekavējoties jānodod PASŪTĪTĀJAM visi līguma dokumenti un cita dokumentācija, kas ir UZŅĒMĒJA valdījumā.</w:t>
      </w:r>
    </w:p>
    <w:p w:rsidR="00A603B2" w:rsidRPr="00540540" w:rsidRDefault="00A603B2" w:rsidP="00A603B2">
      <w:pPr>
        <w:numPr>
          <w:ilvl w:val="1"/>
          <w:numId w:val="49"/>
        </w:numPr>
        <w:tabs>
          <w:tab w:val="num" w:pos="54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 xml:space="preserve">PASŪTĪTĀJS samaksā UZŅĒMĒJAM par faktiski padarītajiem darbiem. Iesniedzot pamatotu rakstisku pretenziju, PASŪTĪTĀJAM ir tiesības ieturēt summas, kas viņam saskaņā ar šo līgumu pienākas no UZŅĒMĒJA, t.sk. zaudējumus, kas PASŪTĪTĀJAM radušies sakarā ar UZŅĒMĒJA līgumsaistību nepienācīgu izpildi. </w:t>
      </w:r>
    </w:p>
    <w:p w:rsidR="00A603B2" w:rsidRPr="00540540" w:rsidRDefault="00A603B2" w:rsidP="00A603B2">
      <w:pPr>
        <w:spacing w:after="0" w:line="240" w:lineRule="auto"/>
        <w:ind w:right="-143"/>
        <w:jc w:val="center"/>
        <w:rPr>
          <w:rFonts w:ascii="Times New Roman" w:eastAsia="Times New Roman" w:hAnsi="Times New Roman"/>
          <w:b/>
          <w:bCs/>
          <w:sz w:val="24"/>
          <w:szCs w:val="24"/>
        </w:rPr>
      </w:pPr>
    </w:p>
    <w:p w:rsidR="00A603B2" w:rsidRPr="00540540" w:rsidRDefault="00A603B2" w:rsidP="00A603B2">
      <w:pPr>
        <w:numPr>
          <w:ilvl w:val="0"/>
          <w:numId w:val="49"/>
        </w:numPr>
        <w:spacing w:after="0" w:line="240" w:lineRule="auto"/>
        <w:ind w:left="0" w:right="-143"/>
        <w:jc w:val="center"/>
        <w:rPr>
          <w:rFonts w:ascii="Times New Roman" w:eastAsia="Times New Roman" w:hAnsi="Times New Roman"/>
          <w:b/>
          <w:bCs/>
          <w:sz w:val="24"/>
          <w:szCs w:val="24"/>
        </w:rPr>
      </w:pPr>
      <w:r w:rsidRPr="00540540">
        <w:rPr>
          <w:rFonts w:ascii="Times New Roman" w:eastAsia="Times New Roman" w:hAnsi="Times New Roman"/>
          <w:b/>
          <w:bCs/>
          <w:sz w:val="24"/>
          <w:szCs w:val="24"/>
        </w:rPr>
        <w:t>KONFIDENCIALITĀTE</w:t>
      </w:r>
    </w:p>
    <w:p w:rsidR="00A603B2" w:rsidRDefault="00A603B2" w:rsidP="00A603B2">
      <w:pPr>
        <w:spacing w:after="0" w:line="240" w:lineRule="auto"/>
        <w:ind w:right="-143"/>
        <w:jc w:val="both"/>
        <w:rPr>
          <w:rFonts w:ascii="Times New Roman" w:eastAsia="Times New Roman" w:hAnsi="Times New Roman"/>
          <w:sz w:val="24"/>
          <w:szCs w:val="24"/>
        </w:rPr>
      </w:pPr>
      <w:r w:rsidRPr="00540540">
        <w:rPr>
          <w:rFonts w:ascii="Times New Roman" w:eastAsia="Times New Roman" w:hAnsi="Times New Roman"/>
          <w:sz w:val="24"/>
          <w:szCs w:val="24"/>
        </w:rPr>
        <w:t>Vienas PUSES iesniegtos dokumentus otra PUSE nedrīkst darīt zināmus citiem vai ļaut izmantot citām personām kā tikai tiem, kam tas nepieciešams darbos un vēlākā objekta izmantošanā. Šos dokumentus nedrīkst izmantot arī citiem uzdevumiem bez PUSES, kura dokumentus iesniegusi, rakstiskas piekrišanas, ja vien tas nav saistīts ar kompetentas valsts pārvaldes vai tiesību aizsardzības iestādes pieprasījumu.</w:t>
      </w:r>
    </w:p>
    <w:p w:rsidR="00A603B2" w:rsidRDefault="00A603B2" w:rsidP="00A603B2">
      <w:pPr>
        <w:spacing w:after="0" w:line="240" w:lineRule="auto"/>
        <w:ind w:right="-143"/>
        <w:jc w:val="both"/>
        <w:rPr>
          <w:rFonts w:ascii="Times New Roman" w:eastAsia="Times New Roman" w:hAnsi="Times New Roman"/>
          <w:sz w:val="24"/>
          <w:szCs w:val="24"/>
        </w:rPr>
      </w:pPr>
    </w:p>
    <w:p w:rsidR="00A603B2" w:rsidRDefault="00A603B2" w:rsidP="00A603B2">
      <w:pPr>
        <w:pStyle w:val="ListParagraph"/>
        <w:numPr>
          <w:ilvl w:val="0"/>
          <w:numId w:val="49"/>
        </w:numPr>
        <w:spacing w:after="0" w:line="240" w:lineRule="auto"/>
        <w:ind w:right="-143"/>
        <w:jc w:val="center"/>
        <w:rPr>
          <w:rFonts w:ascii="Times New Roman" w:eastAsia="Times New Roman" w:hAnsi="Times New Roman"/>
          <w:b/>
          <w:sz w:val="24"/>
          <w:szCs w:val="24"/>
        </w:rPr>
      </w:pPr>
      <w:r w:rsidRPr="00DB47A0">
        <w:rPr>
          <w:rFonts w:ascii="Times New Roman" w:eastAsia="Times New Roman" w:hAnsi="Times New Roman"/>
          <w:b/>
          <w:sz w:val="24"/>
          <w:szCs w:val="24"/>
        </w:rPr>
        <w:t>LĪGUMA IZPILDĒ IESAISTĪTĀ PERSONĀLA UN APAKŠUZŅĒMĒJU NOMAIŅA</w:t>
      </w:r>
    </w:p>
    <w:p w:rsidR="00DB47A0" w:rsidRPr="00DB47A0" w:rsidRDefault="00DB47A0" w:rsidP="00DB47A0">
      <w:pPr>
        <w:pStyle w:val="ListParagraph"/>
        <w:spacing w:after="0" w:line="240" w:lineRule="auto"/>
        <w:ind w:left="360" w:right="-143"/>
        <w:rPr>
          <w:rFonts w:ascii="Times New Roman" w:eastAsia="Times New Roman" w:hAnsi="Times New Roman"/>
          <w:b/>
          <w:sz w:val="24"/>
          <w:szCs w:val="24"/>
        </w:rPr>
      </w:pPr>
    </w:p>
    <w:p w:rsidR="00A603B2" w:rsidRPr="00DD4A13" w:rsidRDefault="00A603B2" w:rsidP="00A603B2">
      <w:pPr>
        <w:pStyle w:val="ListParagraph"/>
        <w:numPr>
          <w:ilvl w:val="1"/>
          <w:numId w:val="49"/>
        </w:numPr>
        <w:tabs>
          <w:tab w:val="clear" w:pos="792"/>
          <w:tab w:val="num" w:pos="426"/>
        </w:tabs>
        <w:spacing w:after="0" w:line="240" w:lineRule="auto"/>
        <w:ind w:left="0" w:right="-143" w:firstLine="0"/>
        <w:jc w:val="both"/>
        <w:rPr>
          <w:rFonts w:ascii="Times New Roman" w:eastAsia="Times New Roman" w:hAnsi="Times New Roman"/>
          <w:sz w:val="24"/>
          <w:szCs w:val="24"/>
        </w:rPr>
      </w:pPr>
      <w:r w:rsidRPr="00DD4A13">
        <w:rPr>
          <w:rFonts w:ascii="Times New Roman" w:eastAsia="Times New Roman" w:hAnsi="Times New Roman"/>
          <w:sz w:val="24"/>
          <w:szCs w:val="24"/>
        </w:rPr>
        <w:t>Apakšuzņēmēju un piesaistītā personāla nomaiņa pieļaujama ar Pasūtītāja rakstisku piekrišanu un ievērojot Publisko iepirkumu likumu.</w:t>
      </w:r>
    </w:p>
    <w:p w:rsidR="00A603B2" w:rsidRPr="00DD4A13" w:rsidRDefault="00A603B2" w:rsidP="00A603B2">
      <w:pPr>
        <w:pStyle w:val="ListParagraph"/>
        <w:numPr>
          <w:ilvl w:val="1"/>
          <w:numId w:val="49"/>
        </w:numPr>
        <w:tabs>
          <w:tab w:val="clear" w:pos="792"/>
          <w:tab w:val="num" w:pos="426"/>
        </w:tabs>
        <w:spacing w:after="0" w:line="240" w:lineRule="auto"/>
        <w:ind w:left="0" w:right="-143" w:firstLine="0"/>
        <w:jc w:val="both"/>
        <w:rPr>
          <w:rFonts w:ascii="Times New Roman" w:eastAsia="Times New Roman" w:hAnsi="Times New Roman"/>
          <w:sz w:val="24"/>
          <w:szCs w:val="24"/>
        </w:rPr>
      </w:pPr>
      <w:r w:rsidRPr="00DD4A13">
        <w:rPr>
          <w:rFonts w:ascii="Times New Roman" w:eastAsia="Times New Roman" w:hAnsi="Times New Roman"/>
          <w:sz w:val="24"/>
          <w:szCs w:val="24"/>
        </w:rPr>
        <w:t>Pasūtītājs pieņem lēmumu atļaut vai atteikt Izpildītāja personāla vai apakšuzņēmēju nomaiņu vai jaunu apakšuzņēmēju iesaistīšanu Līguma izpildē iespējami īsā laikā, bet ne vēlāk kā 5 (piecu) darba dienu laikā pēc tam, kad saņēmis visu informāciju un dokumentus, kas nepieciešami lēmuma pieņemšanai saskaņā ar Līguma un normatīvo aktu noteikumiem.</w:t>
      </w:r>
    </w:p>
    <w:p w:rsidR="00A603B2" w:rsidRPr="00DD4A13" w:rsidRDefault="00A603B2" w:rsidP="00A603B2">
      <w:pPr>
        <w:pStyle w:val="ListParagraph"/>
        <w:numPr>
          <w:ilvl w:val="1"/>
          <w:numId w:val="49"/>
        </w:numPr>
        <w:tabs>
          <w:tab w:val="clear" w:pos="792"/>
          <w:tab w:val="num" w:pos="426"/>
        </w:tabs>
        <w:spacing w:after="0" w:line="240" w:lineRule="auto"/>
        <w:ind w:left="0" w:right="-143" w:firstLine="0"/>
        <w:jc w:val="both"/>
        <w:rPr>
          <w:rFonts w:ascii="Times New Roman" w:eastAsia="Times New Roman" w:hAnsi="Times New Roman"/>
          <w:sz w:val="24"/>
          <w:szCs w:val="24"/>
        </w:rPr>
      </w:pPr>
      <w:r w:rsidRPr="00DD4A13">
        <w:rPr>
          <w:rFonts w:ascii="Times New Roman" w:eastAsia="Times New Roman" w:hAnsi="Times New Roman"/>
          <w:sz w:val="24"/>
          <w:szCs w:val="24"/>
        </w:rPr>
        <w:t>Izpildītājam jānodrošina, ka apakšuzņēmējs tam uzticēto Pakalpojuma daļu nenodos tālāk bez Pasūtītāja rakstiskas piekrišanas.</w:t>
      </w:r>
    </w:p>
    <w:p w:rsidR="00A603B2" w:rsidRPr="00DD4A13" w:rsidRDefault="00A603B2" w:rsidP="00A603B2">
      <w:pPr>
        <w:pStyle w:val="ListParagraph"/>
        <w:numPr>
          <w:ilvl w:val="1"/>
          <w:numId w:val="49"/>
        </w:numPr>
        <w:tabs>
          <w:tab w:val="clear" w:pos="792"/>
          <w:tab w:val="num" w:pos="426"/>
        </w:tabs>
        <w:spacing w:after="0" w:line="240" w:lineRule="auto"/>
        <w:ind w:left="0" w:right="-143" w:firstLine="0"/>
        <w:jc w:val="both"/>
        <w:rPr>
          <w:rFonts w:ascii="Times New Roman" w:eastAsia="Times New Roman" w:hAnsi="Times New Roman"/>
          <w:sz w:val="24"/>
          <w:szCs w:val="24"/>
        </w:rPr>
      </w:pPr>
      <w:r w:rsidRPr="00DD4A13">
        <w:rPr>
          <w:rFonts w:ascii="Times New Roman" w:eastAsia="Times New Roman" w:hAnsi="Times New Roman"/>
          <w:sz w:val="24"/>
          <w:szCs w:val="24"/>
        </w:rPr>
        <w:t>Pakalpojuma izpildes laikā Pasūtītājam ir tiesības pieprasīt nomainīt apakšuzņēmēju gadījumā, ja apakšuzņēmējs Pakalpojuma daļu veic nekvalitatīvi vai neievēro spēkā esošos normatīvos aktus. Izpildītāja pienākums ir nodrošināt Pasūtītāja prasību izpildi par apakšuzņēmēja nomaiņu. Ja Izpildītājs neievēro Līgumā noteikto iesaistītā personāla un apakšuzņēmēju nomaiņas kārtību, Pasūtītājs aptur līguma izpildi līdz apakšuzņēmēja nomaiņai un Izpildītājs maksā Pasūtītājam līgumsodu 0,1 % (nulle komats viena procenta) apmērā no katras kavētās līguma izpildes dienas, bet ne vairāk kā 10% (desmit procentus) no līgumcenas. Ja 14 (četrpadsmit) dienu laikā apakšuzņēmējs nav nomainīts atbilstoši Pasūtītāja prasībām, Pasūtītājs var izbeigt līgumu Līguma 8.daļas noteiktajā kārtībā.</w:t>
      </w:r>
    </w:p>
    <w:p w:rsidR="00A603B2" w:rsidRDefault="00A603B2" w:rsidP="00A603B2">
      <w:pPr>
        <w:spacing w:after="0" w:line="240" w:lineRule="auto"/>
        <w:ind w:right="-143"/>
        <w:rPr>
          <w:rFonts w:ascii="Times New Roman" w:eastAsia="Times New Roman" w:hAnsi="Times New Roman"/>
          <w:sz w:val="24"/>
          <w:szCs w:val="24"/>
        </w:rPr>
      </w:pPr>
    </w:p>
    <w:p w:rsidR="00A603B2" w:rsidRPr="00540540" w:rsidRDefault="00A603B2" w:rsidP="00A603B2">
      <w:pPr>
        <w:numPr>
          <w:ilvl w:val="0"/>
          <w:numId w:val="49"/>
        </w:numPr>
        <w:spacing w:after="0" w:line="240" w:lineRule="auto"/>
        <w:ind w:left="0" w:right="-143"/>
        <w:jc w:val="center"/>
        <w:rPr>
          <w:rFonts w:ascii="Times New Roman" w:eastAsia="Times New Roman" w:hAnsi="Times New Roman"/>
          <w:b/>
          <w:bCs/>
          <w:sz w:val="24"/>
          <w:szCs w:val="24"/>
        </w:rPr>
      </w:pPr>
      <w:r w:rsidRPr="00540540">
        <w:rPr>
          <w:rFonts w:ascii="Times New Roman" w:eastAsia="Times New Roman" w:hAnsi="Times New Roman"/>
          <w:b/>
          <w:bCs/>
          <w:sz w:val="24"/>
          <w:szCs w:val="24"/>
        </w:rPr>
        <w:lastRenderedPageBreak/>
        <w:t>NOBEIGUMA NOTEIKUMI</w:t>
      </w:r>
    </w:p>
    <w:p w:rsidR="00A603B2" w:rsidRPr="00540540" w:rsidRDefault="00A603B2" w:rsidP="00A603B2">
      <w:pPr>
        <w:spacing w:after="0" w:line="240" w:lineRule="auto"/>
        <w:ind w:right="-143"/>
        <w:jc w:val="center"/>
        <w:rPr>
          <w:rFonts w:ascii="Times New Roman" w:eastAsia="Times New Roman" w:hAnsi="Times New Roman"/>
          <w:sz w:val="24"/>
          <w:szCs w:val="24"/>
        </w:rPr>
      </w:pPr>
    </w:p>
    <w:p w:rsidR="00A603B2" w:rsidRPr="00540540" w:rsidRDefault="00A603B2" w:rsidP="00A603B2">
      <w:pPr>
        <w:numPr>
          <w:ilvl w:val="1"/>
          <w:numId w:val="49"/>
        </w:numPr>
        <w:tabs>
          <w:tab w:val="num" w:pos="54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Līgumā noteiktā sarakste, tajā skaitā, paziņojumi, lūgumi, iesniegumi u.c. dokumenti nosūtāmi ierakstītā vēstulē vai ar kurjerpastu uz Līgumā norādītajiem PUŠU rekvizītiem, vai arī nododami tieši PUSEI pret parakstu. PUSES var vienoties, ka atsevišķi pieprasījumi, iesniegumi u.c. ir nosūtāmi PUSĒM elektroniski (pa elektronisko pastu, faksimilu).</w:t>
      </w:r>
    </w:p>
    <w:p w:rsidR="00A603B2" w:rsidRPr="00540540" w:rsidRDefault="00A603B2" w:rsidP="00A603B2">
      <w:pPr>
        <w:numPr>
          <w:ilvl w:val="2"/>
          <w:numId w:val="49"/>
        </w:numPr>
        <w:tabs>
          <w:tab w:val="clear" w:pos="1440"/>
          <w:tab w:val="num" w:pos="900"/>
          <w:tab w:val="num" w:pos="1134"/>
        </w:tabs>
        <w:spacing w:after="0" w:line="240" w:lineRule="auto"/>
        <w:ind w:left="1134" w:right="-143" w:hanging="708"/>
        <w:jc w:val="both"/>
        <w:rPr>
          <w:rFonts w:ascii="Times New Roman" w:eastAsia="Times New Roman" w:hAnsi="Times New Roman"/>
          <w:sz w:val="24"/>
          <w:szCs w:val="24"/>
        </w:rPr>
      </w:pPr>
      <w:r w:rsidRPr="00540540">
        <w:rPr>
          <w:rFonts w:ascii="Times New Roman" w:eastAsia="Times New Roman" w:hAnsi="Times New Roman"/>
          <w:sz w:val="24"/>
          <w:szCs w:val="24"/>
        </w:rPr>
        <w:t>Paziņojumi par atkāpšanos no Līguma, Līguma saistību neizpildi ir nosūtāmi PUSEI ierakstītā vēstulē.</w:t>
      </w:r>
    </w:p>
    <w:p w:rsidR="00A603B2" w:rsidRPr="00540540" w:rsidRDefault="00A603B2" w:rsidP="00A603B2">
      <w:pPr>
        <w:numPr>
          <w:ilvl w:val="2"/>
          <w:numId w:val="49"/>
        </w:numPr>
        <w:tabs>
          <w:tab w:val="clear" w:pos="1440"/>
          <w:tab w:val="num" w:pos="900"/>
          <w:tab w:val="num" w:pos="1134"/>
        </w:tabs>
        <w:spacing w:after="0" w:line="240" w:lineRule="auto"/>
        <w:ind w:left="1134" w:right="-143" w:hanging="708"/>
        <w:jc w:val="both"/>
        <w:rPr>
          <w:rFonts w:ascii="Times New Roman" w:eastAsia="Times New Roman" w:hAnsi="Times New Roman"/>
          <w:sz w:val="24"/>
          <w:szCs w:val="24"/>
        </w:rPr>
      </w:pPr>
      <w:r w:rsidRPr="00540540">
        <w:rPr>
          <w:rFonts w:ascii="Times New Roman" w:eastAsia="Times New Roman" w:hAnsi="Times New Roman"/>
          <w:sz w:val="24"/>
          <w:szCs w:val="24"/>
        </w:rPr>
        <w:t>Ja paziņojumi, iesniegumi u.c. ir nosūtīti elektroniski, adresātam PUSEI par to saņemšanu ir jānosūta nosūtītājam saņemšanas apliecinājums, tajā pašā elektroniskajā veidā. Šāds dokuments uzskatāms par saņemtu pēc apliecinājuma saņemšanas.</w:t>
      </w:r>
    </w:p>
    <w:p w:rsidR="00A603B2" w:rsidRPr="00540540" w:rsidRDefault="00A603B2" w:rsidP="00A603B2">
      <w:pPr>
        <w:numPr>
          <w:ilvl w:val="2"/>
          <w:numId w:val="49"/>
        </w:numPr>
        <w:tabs>
          <w:tab w:val="clear" w:pos="1440"/>
          <w:tab w:val="num" w:pos="900"/>
          <w:tab w:val="num" w:pos="1134"/>
        </w:tabs>
        <w:spacing w:after="0" w:line="240" w:lineRule="auto"/>
        <w:ind w:left="1134" w:right="-143" w:hanging="708"/>
        <w:jc w:val="both"/>
        <w:rPr>
          <w:rFonts w:ascii="Times New Roman" w:eastAsia="Times New Roman" w:hAnsi="Times New Roman"/>
          <w:sz w:val="24"/>
          <w:szCs w:val="24"/>
        </w:rPr>
      </w:pPr>
      <w:r w:rsidRPr="00540540">
        <w:rPr>
          <w:rFonts w:ascii="Times New Roman" w:eastAsia="Times New Roman" w:hAnsi="Times New Roman"/>
          <w:sz w:val="24"/>
          <w:szCs w:val="24"/>
        </w:rPr>
        <w:t xml:space="preserve">Šajā punktā minētie dokumenti, kas ir nosūtīti ierakstītā vēstulē, uzskatāmi par saņemtiem septītajā dienā pēc datuma, kas norādīts uz pasta kvīts par dokumenta pieņemšanu pasta iestādē. </w:t>
      </w:r>
    </w:p>
    <w:p w:rsidR="00A603B2" w:rsidRPr="00540540" w:rsidRDefault="00A603B2" w:rsidP="00A603B2">
      <w:pPr>
        <w:numPr>
          <w:ilvl w:val="2"/>
          <w:numId w:val="49"/>
        </w:numPr>
        <w:tabs>
          <w:tab w:val="clear" w:pos="1440"/>
          <w:tab w:val="num" w:pos="900"/>
          <w:tab w:val="num" w:pos="1134"/>
        </w:tabs>
        <w:spacing w:after="0" w:line="240" w:lineRule="auto"/>
        <w:ind w:left="1134" w:right="-143" w:hanging="708"/>
        <w:jc w:val="both"/>
        <w:rPr>
          <w:rFonts w:ascii="Times New Roman" w:eastAsia="Times New Roman" w:hAnsi="Times New Roman"/>
          <w:sz w:val="24"/>
          <w:szCs w:val="24"/>
        </w:rPr>
      </w:pPr>
      <w:r w:rsidRPr="00540540">
        <w:rPr>
          <w:rFonts w:ascii="Times New Roman" w:eastAsia="Times New Roman" w:hAnsi="Times New Roman"/>
          <w:sz w:val="24"/>
          <w:szCs w:val="24"/>
        </w:rPr>
        <w:t>Dokumenti, kas nosūtīti ar kurjerpastu, ir uzskatāmi par saņemtiem, ja par saņemšanu ir parakstījies PUSES pārstāvis.</w:t>
      </w:r>
    </w:p>
    <w:p w:rsidR="00A603B2" w:rsidRPr="00540540" w:rsidRDefault="00A603B2" w:rsidP="00A603B2">
      <w:pPr>
        <w:numPr>
          <w:ilvl w:val="1"/>
          <w:numId w:val="49"/>
        </w:numPr>
        <w:tabs>
          <w:tab w:val="clear" w:pos="792"/>
          <w:tab w:val="num" w:pos="567"/>
          <w:tab w:val="num" w:pos="900"/>
          <w:tab w:val="left" w:pos="1134"/>
        </w:tabs>
        <w:spacing w:after="0" w:line="240" w:lineRule="auto"/>
        <w:ind w:left="567" w:right="-143" w:hanging="567"/>
        <w:jc w:val="both"/>
        <w:rPr>
          <w:rFonts w:ascii="Times New Roman" w:eastAsia="Times New Roman" w:hAnsi="Times New Roman"/>
          <w:sz w:val="24"/>
          <w:szCs w:val="24"/>
        </w:rPr>
      </w:pPr>
      <w:r w:rsidRPr="00540540">
        <w:rPr>
          <w:rFonts w:ascii="Times New Roman" w:eastAsia="Times New Roman" w:hAnsi="Times New Roman"/>
          <w:sz w:val="24"/>
          <w:szCs w:val="24"/>
        </w:rPr>
        <w:t>Ja spēku zaudē viens vai vairāki šī līguma noteikumi, pārējie līguma noteikumi paliek spēkā, ciktāl tos satura ziņā neatceļ spēku zaudējušie līguma noteikumi.</w:t>
      </w:r>
    </w:p>
    <w:p w:rsidR="00A603B2" w:rsidRPr="00540540" w:rsidRDefault="00A603B2" w:rsidP="00A603B2">
      <w:pPr>
        <w:numPr>
          <w:ilvl w:val="1"/>
          <w:numId w:val="49"/>
        </w:numPr>
        <w:tabs>
          <w:tab w:val="num" w:pos="54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Grozījumus šajā līgumā un citos līguma dokumentos var izdarīt, PUSĒM par tiem rakstiski vienojoties. Šādā gadījumā rakstiskā vienošanās tiek pievienota šim līgumam un/vai līguma dokumentam, un tā kļūst par neatņemamu šī līguma un/vai līguma dokumenta sastāvdaļu.</w:t>
      </w:r>
    </w:p>
    <w:p w:rsidR="00A603B2" w:rsidRPr="00540540" w:rsidRDefault="00A603B2" w:rsidP="00A603B2">
      <w:pPr>
        <w:numPr>
          <w:ilvl w:val="1"/>
          <w:numId w:val="49"/>
        </w:numPr>
        <w:tabs>
          <w:tab w:val="num" w:pos="54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 xml:space="preserve">Par Līgumā norādīto rekvizītu izmaiņām PUSĒM ir jāpaziņo otrai PUSEI 5 (piecu) darba dienu laikā. </w:t>
      </w:r>
    </w:p>
    <w:p w:rsidR="00A603B2" w:rsidRPr="00540540" w:rsidRDefault="00A603B2" w:rsidP="00A603B2">
      <w:pPr>
        <w:numPr>
          <w:ilvl w:val="1"/>
          <w:numId w:val="50"/>
        </w:numPr>
        <w:tabs>
          <w:tab w:val="num" w:pos="54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 xml:space="preserve">Līgums ir izstrādāts </w:t>
      </w:r>
      <w:r w:rsidR="00747EEF">
        <w:rPr>
          <w:rFonts w:ascii="Times New Roman" w:eastAsia="Times New Roman" w:hAnsi="Times New Roman"/>
          <w:sz w:val="24"/>
          <w:szCs w:val="24"/>
        </w:rPr>
        <w:t>2</w:t>
      </w:r>
      <w:r w:rsidRPr="00540540">
        <w:rPr>
          <w:rFonts w:ascii="Times New Roman" w:eastAsia="Times New Roman" w:hAnsi="Times New Roman"/>
          <w:sz w:val="24"/>
          <w:szCs w:val="24"/>
        </w:rPr>
        <w:t xml:space="preserve"> (</w:t>
      </w:r>
      <w:r w:rsidR="00747EEF">
        <w:rPr>
          <w:rFonts w:ascii="Times New Roman" w:eastAsia="Times New Roman" w:hAnsi="Times New Roman"/>
          <w:sz w:val="24"/>
          <w:szCs w:val="24"/>
        </w:rPr>
        <w:t>divos</w:t>
      </w:r>
      <w:r w:rsidRPr="00540540">
        <w:rPr>
          <w:rFonts w:ascii="Times New Roman" w:eastAsia="Times New Roman" w:hAnsi="Times New Roman"/>
          <w:sz w:val="24"/>
          <w:szCs w:val="24"/>
        </w:rPr>
        <w:t xml:space="preserve">) eksemplāros </w:t>
      </w:r>
      <w:r w:rsidRPr="005C77EB">
        <w:rPr>
          <w:rFonts w:ascii="Times New Roman" w:eastAsia="Times New Roman" w:hAnsi="Times New Roman"/>
          <w:sz w:val="24"/>
          <w:szCs w:val="24"/>
        </w:rPr>
        <w:t xml:space="preserve">uz </w:t>
      </w:r>
      <w:r w:rsidR="00747EEF" w:rsidRPr="005C77EB">
        <w:rPr>
          <w:rFonts w:ascii="Times New Roman" w:eastAsia="Times New Roman" w:hAnsi="Times New Roman"/>
          <w:sz w:val="24"/>
          <w:szCs w:val="24"/>
        </w:rPr>
        <w:t>7 (septiņām)</w:t>
      </w:r>
      <w:r w:rsidRPr="005C77EB">
        <w:rPr>
          <w:rFonts w:ascii="Times New Roman" w:eastAsia="Times New Roman" w:hAnsi="Times New Roman"/>
          <w:sz w:val="24"/>
          <w:szCs w:val="24"/>
        </w:rPr>
        <w:t xml:space="preserve"> lapām</w:t>
      </w:r>
      <w:r w:rsidR="00747EEF" w:rsidRPr="005C77EB">
        <w:rPr>
          <w:rFonts w:ascii="Times New Roman" w:eastAsia="Times New Roman" w:hAnsi="Times New Roman"/>
          <w:sz w:val="24"/>
          <w:szCs w:val="24"/>
        </w:rPr>
        <w:t xml:space="preserve"> un</w:t>
      </w:r>
      <w:r w:rsidRPr="005C77EB">
        <w:rPr>
          <w:rFonts w:ascii="Times New Roman" w:eastAsia="Times New Roman" w:hAnsi="Times New Roman"/>
          <w:sz w:val="24"/>
          <w:szCs w:val="24"/>
        </w:rPr>
        <w:t xml:space="preserve"> </w:t>
      </w:r>
      <w:r w:rsidR="00747EEF" w:rsidRPr="005C77EB">
        <w:rPr>
          <w:rFonts w:ascii="Times New Roman" w:eastAsia="Times New Roman" w:hAnsi="Times New Roman"/>
          <w:sz w:val="24"/>
          <w:szCs w:val="24"/>
        </w:rPr>
        <w:t>1 (viens)</w:t>
      </w:r>
      <w:r w:rsidRPr="005C77EB">
        <w:rPr>
          <w:rFonts w:ascii="Times New Roman" w:eastAsia="Times New Roman" w:hAnsi="Times New Roman"/>
          <w:sz w:val="24"/>
          <w:szCs w:val="24"/>
        </w:rPr>
        <w:t xml:space="preserve"> Pielikum</w:t>
      </w:r>
      <w:r w:rsidR="00747EEF" w:rsidRPr="005C77EB">
        <w:rPr>
          <w:rFonts w:ascii="Times New Roman" w:eastAsia="Times New Roman" w:hAnsi="Times New Roman"/>
          <w:sz w:val="24"/>
          <w:szCs w:val="24"/>
        </w:rPr>
        <w:t>s</w:t>
      </w:r>
      <w:r w:rsidRPr="005C77EB">
        <w:rPr>
          <w:rFonts w:ascii="Times New Roman" w:eastAsia="Times New Roman" w:hAnsi="Times New Roman"/>
          <w:sz w:val="24"/>
          <w:szCs w:val="24"/>
        </w:rPr>
        <w:t xml:space="preserve"> </w:t>
      </w:r>
      <w:r w:rsidRPr="00540540">
        <w:rPr>
          <w:rFonts w:ascii="Times New Roman" w:eastAsia="Times New Roman" w:hAnsi="Times New Roman"/>
          <w:sz w:val="24"/>
          <w:szCs w:val="24"/>
        </w:rPr>
        <w:t>latviešu valodā ar vienādu juridisko spēku, pa vienam eksemplāram katrai PUSEI.</w:t>
      </w:r>
    </w:p>
    <w:p w:rsidR="00A603B2" w:rsidRPr="00540540" w:rsidRDefault="00A603B2" w:rsidP="00A603B2">
      <w:pPr>
        <w:numPr>
          <w:ilvl w:val="1"/>
          <w:numId w:val="50"/>
        </w:numPr>
        <w:tabs>
          <w:tab w:val="num" w:pos="54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Strīdi un domstarpības starp PUSĒM tiek risināti sarunu ceļā. Ja PUSES nevienojas par strīdu atrisināšanu sarunu ceļā, tas galīgi tiek izšķirts Latvijas Republikas tiesā saskaņā ar Latvijas Republikas normatīvajiem aktiem.</w:t>
      </w:r>
    </w:p>
    <w:p w:rsidR="00A603B2" w:rsidRPr="00540540" w:rsidRDefault="00A603B2" w:rsidP="00A603B2">
      <w:pPr>
        <w:tabs>
          <w:tab w:val="num" w:pos="540"/>
        </w:tabs>
        <w:spacing w:after="0" w:line="240" w:lineRule="auto"/>
        <w:ind w:right="-143"/>
        <w:jc w:val="both"/>
        <w:rPr>
          <w:rFonts w:ascii="Times New Roman" w:eastAsia="Times New Roman" w:hAnsi="Times New Roman"/>
          <w:sz w:val="24"/>
          <w:szCs w:val="24"/>
        </w:rPr>
      </w:pPr>
    </w:p>
    <w:p w:rsidR="00A603B2" w:rsidRDefault="00A603B2" w:rsidP="00A603B2">
      <w:pPr>
        <w:pStyle w:val="ListParagraph"/>
        <w:numPr>
          <w:ilvl w:val="0"/>
          <w:numId w:val="49"/>
        </w:numPr>
        <w:spacing w:after="0" w:line="240" w:lineRule="auto"/>
        <w:ind w:right="-143"/>
        <w:jc w:val="center"/>
      </w:pPr>
      <w:r w:rsidRPr="00CF1029">
        <w:rPr>
          <w:rFonts w:ascii="Times New Roman" w:eastAsia="Times New Roman" w:hAnsi="Times New Roman"/>
          <w:b/>
          <w:bCs/>
          <w:sz w:val="24"/>
          <w:szCs w:val="24"/>
        </w:rPr>
        <w:t>PUŠU REKVIZĪTI UN PARAKSTI</w:t>
      </w:r>
    </w:p>
    <w:p w:rsidR="00A603B2" w:rsidRDefault="00A603B2" w:rsidP="00A603B2">
      <w:pPr>
        <w:pStyle w:val="NoSpacing"/>
        <w:jc w:val="right"/>
        <w:rPr>
          <w:sz w:val="22"/>
          <w:szCs w:val="22"/>
        </w:rPr>
      </w:pPr>
    </w:p>
    <w:p w:rsidR="00A603B2" w:rsidRDefault="00A603B2" w:rsidP="00A603B2">
      <w:pPr>
        <w:pStyle w:val="NoSpacing"/>
        <w:jc w:val="right"/>
        <w:rPr>
          <w:sz w:val="22"/>
          <w:szCs w:val="22"/>
        </w:rPr>
      </w:pPr>
    </w:p>
    <w:tbl>
      <w:tblPr>
        <w:tblW w:w="9017" w:type="dxa"/>
        <w:tblLayout w:type="fixed"/>
        <w:tblLook w:val="0000" w:firstRow="0" w:lastRow="0" w:firstColumn="0" w:lastColumn="0" w:noHBand="0" w:noVBand="0"/>
      </w:tblPr>
      <w:tblGrid>
        <w:gridCol w:w="4643"/>
        <w:gridCol w:w="4361"/>
        <w:gridCol w:w="13"/>
      </w:tblGrid>
      <w:tr w:rsidR="003B629C" w:rsidRPr="00E12E32" w:rsidTr="005C77EB">
        <w:trPr>
          <w:trHeight w:val="2485"/>
        </w:trPr>
        <w:tc>
          <w:tcPr>
            <w:tcW w:w="4643" w:type="dxa"/>
          </w:tcPr>
          <w:p w:rsidR="003B629C" w:rsidRPr="00E12E32" w:rsidRDefault="003B629C" w:rsidP="005C77EB">
            <w:pPr>
              <w:snapToGrid w:val="0"/>
              <w:spacing w:after="0" w:line="240" w:lineRule="auto"/>
              <w:jc w:val="both"/>
              <w:rPr>
                <w:rFonts w:ascii="Times New Roman" w:hAnsi="Times New Roman"/>
                <w:b/>
                <w:bCs/>
                <w:sz w:val="24"/>
                <w:szCs w:val="24"/>
              </w:rPr>
            </w:pPr>
            <w:r w:rsidRPr="00E12E32">
              <w:rPr>
                <w:rFonts w:ascii="Times New Roman" w:hAnsi="Times New Roman"/>
                <w:b/>
                <w:bCs/>
                <w:sz w:val="24"/>
                <w:szCs w:val="24"/>
              </w:rPr>
              <w:t>PASŪTĪTĀJS</w:t>
            </w:r>
          </w:p>
          <w:p w:rsidR="003B629C" w:rsidRPr="00E12E32" w:rsidRDefault="003B629C" w:rsidP="005C77EB">
            <w:pPr>
              <w:spacing w:after="0" w:line="240" w:lineRule="auto"/>
              <w:jc w:val="both"/>
              <w:rPr>
                <w:rFonts w:ascii="Times New Roman" w:hAnsi="Times New Roman"/>
                <w:bCs/>
                <w:sz w:val="24"/>
                <w:szCs w:val="24"/>
              </w:rPr>
            </w:pPr>
            <w:r w:rsidRPr="00E12E32">
              <w:rPr>
                <w:rFonts w:ascii="Times New Roman" w:hAnsi="Times New Roman"/>
                <w:b/>
                <w:bCs/>
                <w:sz w:val="24"/>
                <w:szCs w:val="24"/>
              </w:rPr>
              <w:t>VSIA „Piejūras slimnīca”</w:t>
            </w:r>
          </w:p>
          <w:p w:rsidR="003B629C" w:rsidRPr="00E12E32" w:rsidRDefault="003B629C" w:rsidP="005C77EB">
            <w:pPr>
              <w:spacing w:after="0" w:line="240" w:lineRule="auto"/>
              <w:jc w:val="both"/>
              <w:rPr>
                <w:rFonts w:ascii="Times New Roman" w:hAnsi="Times New Roman"/>
                <w:bCs/>
                <w:sz w:val="24"/>
                <w:szCs w:val="24"/>
              </w:rPr>
            </w:pPr>
            <w:r w:rsidRPr="00E12E32">
              <w:rPr>
                <w:rFonts w:ascii="Times New Roman" w:hAnsi="Times New Roman"/>
                <w:bCs/>
                <w:sz w:val="24"/>
                <w:szCs w:val="24"/>
              </w:rPr>
              <w:t>Reģ. Nr. 40003343729</w:t>
            </w:r>
          </w:p>
          <w:p w:rsidR="003B629C" w:rsidRPr="00E12E32" w:rsidRDefault="003B629C" w:rsidP="005C77EB">
            <w:pPr>
              <w:spacing w:after="0" w:line="240" w:lineRule="auto"/>
              <w:jc w:val="both"/>
              <w:rPr>
                <w:rFonts w:ascii="Times New Roman" w:hAnsi="Times New Roman"/>
                <w:bCs/>
                <w:sz w:val="24"/>
                <w:szCs w:val="24"/>
              </w:rPr>
            </w:pPr>
            <w:r w:rsidRPr="00E12E32">
              <w:rPr>
                <w:rFonts w:ascii="Times New Roman" w:hAnsi="Times New Roman"/>
                <w:bCs/>
                <w:sz w:val="24"/>
                <w:szCs w:val="24"/>
              </w:rPr>
              <w:t>Jūrmalas ielā 2, Liepājā, LV – 3401</w:t>
            </w:r>
          </w:p>
          <w:p w:rsidR="003B629C" w:rsidRDefault="004306A2" w:rsidP="005C77EB">
            <w:pPr>
              <w:spacing w:after="0" w:line="240" w:lineRule="auto"/>
              <w:jc w:val="both"/>
              <w:rPr>
                <w:rFonts w:ascii="Times New Roman" w:hAnsi="Times New Roman"/>
                <w:bCs/>
                <w:sz w:val="24"/>
                <w:szCs w:val="24"/>
              </w:rPr>
            </w:pPr>
            <w:r>
              <w:rPr>
                <w:rFonts w:ascii="Times New Roman" w:hAnsi="Times New Roman"/>
                <w:bCs/>
                <w:sz w:val="24"/>
                <w:szCs w:val="24"/>
              </w:rPr>
              <w:t>XXXXXXXXX</w:t>
            </w:r>
          </w:p>
          <w:p w:rsidR="004306A2" w:rsidRDefault="004306A2" w:rsidP="005C77EB">
            <w:pPr>
              <w:spacing w:after="0" w:line="240" w:lineRule="auto"/>
              <w:jc w:val="both"/>
              <w:rPr>
                <w:rFonts w:ascii="Times New Roman" w:hAnsi="Times New Roman"/>
                <w:bCs/>
                <w:sz w:val="24"/>
                <w:szCs w:val="24"/>
              </w:rPr>
            </w:pPr>
            <w:r>
              <w:rPr>
                <w:rFonts w:ascii="Times New Roman" w:hAnsi="Times New Roman"/>
                <w:bCs/>
                <w:sz w:val="24"/>
                <w:szCs w:val="24"/>
              </w:rPr>
              <w:t>XXXXXXXXX</w:t>
            </w:r>
          </w:p>
          <w:p w:rsidR="004306A2" w:rsidRDefault="004306A2" w:rsidP="005C77EB">
            <w:pPr>
              <w:spacing w:after="0" w:line="240" w:lineRule="auto"/>
              <w:jc w:val="both"/>
              <w:rPr>
                <w:rFonts w:ascii="Times New Roman" w:hAnsi="Times New Roman"/>
                <w:bCs/>
                <w:sz w:val="24"/>
                <w:szCs w:val="24"/>
              </w:rPr>
            </w:pPr>
            <w:r>
              <w:rPr>
                <w:rFonts w:ascii="Times New Roman" w:hAnsi="Times New Roman"/>
                <w:bCs/>
                <w:sz w:val="24"/>
                <w:szCs w:val="24"/>
              </w:rPr>
              <w:t>XXXXXXXXX</w:t>
            </w:r>
          </w:p>
          <w:p w:rsidR="004306A2" w:rsidRDefault="004306A2" w:rsidP="005C77EB">
            <w:pPr>
              <w:spacing w:after="0" w:line="240" w:lineRule="auto"/>
              <w:jc w:val="both"/>
              <w:rPr>
                <w:rFonts w:ascii="Times New Roman" w:hAnsi="Times New Roman"/>
                <w:bCs/>
                <w:sz w:val="24"/>
                <w:szCs w:val="24"/>
              </w:rPr>
            </w:pPr>
            <w:r>
              <w:rPr>
                <w:rFonts w:ascii="Times New Roman" w:hAnsi="Times New Roman"/>
                <w:bCs/>
                <w:sz w:val="24"/>
                <w:szCs w:val="24"/>
              </w:rPr>
              <w:t>XXXXXXXXX</w:t>
            </w:r>
          </w:p>
          <w:p w:rsidR="004306A2" w:rsidRPr="00E12E32" w:rsidRDefault="004306A2" w:rsidP="005C77EB">
            <w:pPr>
              <w:spacing w:after="0" w:line="240" w:lineRule="auto"/>
              <w:jc w:val="both"/>
              <w:rPr>
                <w:rFonts w:ascii="Times New Roman" w:hAnsi="Times New Roman"/>
                <w:bCs/>
                <w:sz w:val="24"/>
                <w:szCs w:val="24"/>
              </w:rPr>
            </w:pPr>
            <w:r>
              <w:rPr>
                <w:rFonts w:ascii="Times New Roman" w:hAnsi="Times New Roman"/>
                <w:bCs/>
                <w:sz w:val="24"/>
                <w:szCs w:val="24"/>
              </w:rPr>
              <w:t>XXXXXXXXX</w:t>
            </w:r>
          </w:p>
          <w:p w:rsidR="003B629C" w:rsidRPr="00E12E32" w:rsidRDefault="003B629C" w:rsidP="000968A7">
            <w:pPr>
              <w:snapToGrid w:val="0"/>
              <w:spacing w:after="0" w:line="240" w:lineRule="auto"/>
              <w:jc w:val="both"/>
              <w:rPr>
                <w:rFonts w:ascii="Times New Roman" w:hAnsi="Times New Roman"/>
                <w:b/>
                <w:bCs/>
                <w:sz w:val="24"/>
                <w:szCs w:val="24"/>
              </w:rPr>
            </w:pPr>
          </w:p>
        </w:tc>
        <w:tc>
          <w:tcPr>
            <w:tcW w:w="4374" w:type="dxa"/>
            <w:gridSpan w:val="2"/>
          </w:tcPr>
          <w:p w:rsidR="003B629C" w:rsidRPr="00E12E32" w:rsidRDefault="003B629C" w:rsidP="005C77EB">
            <w:pPr>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UZŅĒMĒJS</w:t>
            </w:r>
          </w:p>
          <w:p w:rsidR="003B629C" w:rsidRPr="00E12E32" w:rsidRDefault="003B629C" w:rsidP="005C77EB">
            <w:pPr>
              <w:snapToGrid w:val="0"/>
              <w:spacing w:after="0" w:line="240" w:lineRule="auto"/>
              <w:jc w:val="both"/>
              <w:rPr>
                <w:rFonts w:ascii="Times New Roman" w:eastAsia="Times New Roman" w:hAnsi="Times New Roman"/>
                <w:b/>
                <w:sz w:val="24"/>
                <w:szCs w:val="24"/>
              </w:rPr>
            </w:pPr>
            <w:r w:rsidRPr="00E12E32">
              <w:rPr>
                <w:rFonts w:ascii="Times New Roman" w:eastAsia="Times New Roman" w:hAnsi="Times New Roman"/>
                <w:b/>
                <w:sz w:val="24"/>
                <w:szCs w:val="24"/>
              </w:rPr>
              <w:t xml:space="preserve">SIA firma „UPTK” </w:t>
            </w:r>
          </w:p>
          <w:p w:rsidR="003B629C" w:rsidRPr="00E12E32" w:rsidRDefault="003B629C" w:rsidP="005C77EB">
            <w:pPr>
              <w:snapToGrid w:val="0"/>
              <w:spacing w:after="0" w:line="240" w:lineRule="auto"/>
              <w:jc w:val="both"/>
              <w:rPr>
                <w:rFonts w:ascii="Times New Roman" w:hAnsi="Times New Roman"/>
                <w:sz w:val="24"/>
                <w:szCs w:val="24"/>
              </w:rPr>
            </w:pPr>
            <w:r w:rsidRPr="00E12E32">
              <w:rPr>
                <w:rFonts w:ascii="Times New Roman" w:hAnsi="Times New Roman"/>
                <w:sz w:val="24"/>
                <w:szCs w:val="24"/>
              </w:rPr>
              <w:t xml:space="preserve">Reģ. Nr. </w:t>
            </w:r>
            <w:r w:rsidRPr="00E12E32">
              <w:rPr>
                <w:rFonts w:ascii="Times New Roman" w:eastAsia="Times New Roman" w:hAnsi="Times New Roman"/>
                <w:sz w:val="24"/>
                <w:szCs w:val="24"/>
              </w:rPr>
              <w:t>42103006052</w:t>
            </w:r>
            <w:r w:rsidRPr="00E12E32">
              <w:rPr>
                <w:rFonts w:ascii="Times New Roman" w:hAnsi="Times New Roman"/>
                <w:sz w:val="24"/>
                <w:szCs w:val="24"/>
              </w:rPr>
              <w:t>,</w:t>
            </w:r>
          </w:p>
          <w:p w:rsidR="003B629C" w:rsidRPr="00E12E32" w:rsidRDefault="003B629C" w:rsidP="005C77EB">
            <w:pPr>
              <w:snapToGrid w:val="0"/>
              <w:spacing w:after="0" w:line="240" w:lineRule="auto"/>
              <w:jc w:val="both"/>
              <w:rPr>
                <w:rFonts w:ascii="Times New Roman" w:hAnsi="Times New Roman"/>
                <w:sz w:val="24"/>
                <w:szCs w:val="24"/>
              </w:rPr>
            </w:pPr>
            <w:r w:rsidRPr="00E12E32">
              <w:rPr>
                <w:rFonts w:ascii="Times New Roman" w:eastAsia="Times New Roman" w:hAnsi="Times New Roman"/>
                <w:sz w:val="24"/>
                <w:szCs w:val="24"/>
              </w:rPr>
              <w:t>Ezermalas iela 3a, Liepāja, LV-3401</w:t>
            </w:r>
            <w:r w:rsidRPr="00E12E32">
              <w:rPr>
                <w:rFonts w:ascii="Times New Roman" w:hAnsi="Times New Roman"/>
                <w:i/>
                <w:sz w:val="24"/>
                <w:szCs w:val="24"/>
              </w:rPr>
              <w:t xml:space="preserve"> </w:t>
            </w:r>
          </w:p>
          <w:p w:rsidR="003B629C" w:rsidRDefault="004306A2" w:rsidP="005C77EB">
            <w:pPr>
              <w:snapToGrid w:val="0"/>
              <w:spacing w:after="0" w:line="240" w:lineRule="auto"/>
              <w:jc w:val="both"/>
              <w:rPr>
                <w:rFonts w:ascii="Times New Roman" w:hAnsi="Times New Roman"/>
                <w:bCs/>
                <w:sz w:val="24"/>
                <w:szCs w:val="24"/>
              </w:rPr>
            </w:pPr>
            <w:r>
              <w:rPr>
                <w:rFonts w:ascii="Times New Roman" w:hAnsi="Times New Roman"/>
                <w:bCs/>
                <w:sz w:val="24"/>
                <w:szCs w:val="24"/>
              </w:rPr>
              <w:t>XXXXXXXXX</w:t>
            </w:r>
          </w:p>
          <w:p w:rsidR="004306A2" w:rsidRDefault="004306A2" w:rsidP="005C77EB">
            <w:pPr>
              <w:snapToGrid w:val="0"/>
              <w:spacing w:after="0" w:line="240" w:lineRule="auto"/>
              <w:jc w:val="both"/>
              <w:rPr>
                <w:rFonts w:ascii="Times New Roman" w:hAnsi="Times New Roman"/>
                <w:bCs/>
                <w:sz w:val="24"/>
                <w:szCs w:val="24"/>
              </w:rPr>
            </w:pPr>
            <w:r>
              <w:rPr>
                <w:rFonts w:ascii="Times New Roman" w:hAnsi="Times New Roman"/>
                <w:bCs/>
                <w:sz w:val="24"/>
                <w:szCs w:val="24"/>
              </w:rPr>
              <w:t>XXXXXXXXX</w:t>
            </w:r>
          </w:p>
          <w:p w:rsidR="004306A2" w:rsidRDefault="004306A2" w:rsidP="005C77EB">
            <w:pPr>
              <w:snapToGrid w:val="0"/>
              <w:spacing w:after="0" w:line="240" w:lineRule="auto"/>
              <w:jc w:val="both"/>
              <w:rPr>
                <w:rFonts w:ascii="Times New Roman" w:hAnsi="Times New Roman"/>
                <w:bCs/>
                <w:sz w:val="24"/>
                <w:szCs w:val="24"/>
              </w:rPr>
            </w:pPr>
            <w:r>
              <w:rPr>
                <w:rFonts w:ascii="Times New Roman" w:hAnsi="Times New Roman"/>
                <w:bCs/>
                <w:sz w:val="24"/>
                <w:szCs w:val="24"/>
              </w:rPr>
              <w:t>XXXXXXXXX</w:t>
            </w:r>
          </w:p>
          <w:p w:rsidR="004306A2" w:rsidRDefault="004306A2" w:rsidP="005C77EB">
            <w:pPr>
              <w:snapToGrid w:val="0"/>
              <w:spacing w:after="0" w:line="240" w:lineRule="auto"/>
              <w:jc w:val="both"/>
              <w:rPr>
                <w:rFonts w:ascii="Times New Roman" w:hAnsi="Times New Roman"/>
                <w:bCs/>
                <w:sz w:val="24"/>
                <w:szCs w:val="24"/>
              </w:rPr>
            </w:pPr>
            <w:r>
              <w:rPr>
                <w:rFonts w:ascii="Times New Roman" w:hAnsi="Times New Roman"/>
                <w:bCs/>
                <w:sz w:val="24"/>
                <w:szCs w:val="24"/>
              </w:rPr>
              <w:t>XXXXXXXXX</w:t>
            </w:r>
          </w:p>
          <w:p w:rsidR="004306A2" w:rsidRPr="00E12E32" w:rsidRDefault="004306A2" w:rsidP="005C77EB">
            <w:pPr>
              <w:snapToGrid w:val="0"/>
              <w:spacing w:after="0" w:line="240" w:lineRule="auto"/>
              <w:jc w:val="both"/>
              <w:rPr>
                <w:rFonts w:ascii="Times New Roman" w:hAnsi="Times New Roman"/>
                <w:bCs/>
                <w:sz w:val="24"/>
                <w:szCs w:val="24"/>
              </w:rPr>
            </w:pPr>
            <w:r>
              <w:rPr>
                <w:rFonts w:ascii="Times New Roman" w:hAnsi="Times New Roman"/>
                <w:bCs/>
                <w:sz w:val="24"/>
                <w:szCs w:val="24"/>
              </w:rPr>
              <w:t>XXXXXXXXX</w:t>
            </w:r>
          </w:p>
        </w:tc>
      </w:tr>
      <w:tr w:rsidR="003B629C" w:rsidRPr="00E12E32" w:rsidTr="005C77EB">
        <w:trPr>
          <w:gridAfter w:val="1"/>
          <w:wAfter w:w="13" w:type="dxa"/>
          <w:trHeight w:val="1385"/>
        </w:trPr>
        <w:tc>
          <w:tcPr>
            <w:tcW w:w="4643" w:type="dxa"/>
          </w:tcPr>
          <w:p w:rsidR="003B629C" w:rsidRPr="00E12E32" w:rsidRDefault="003B629C" w:rsidP="005C77EB">
            <w:pPr>
              <w:snapToGrid w:val="0"/>
              <w:spacing w:after="0" w:line="240" w:lineRule="auto"/>
              <w:jc w:val="both"/>
              <w:rPr>
                <w:rFonts w:ascii="Times New Roman" w:hAnsi="Times New Roman"/>
                <w:sz w:val="24"/>
                <w:szCs w:val="24"/>
              </w:rPr>
            </w:pPr>
          </w:p>
          <w:p w:rsidR="003B629C" w:rsidRPr="00E12E32" w:rsidRDefault="003B629C" w:rsidP="005C77EB">
            <w:pPr>
              <w:spacing w:after="0" w:line="240" w:lineRule="auto"/>
              <w:jc w:val="both"/>
              <w:rPr>
                <w:rFonts w:ascii="Times New Roman" w:hAnsi="Times New Roman"/>
                <w:sz w:val="24"/>
                <w:szCs w:val="24"/>
              </w:rPr>
            </w:pPr>
            <w:r w:rsidRPr="00E12E32">
              <w:rPr>
                <w:rFonts w:ascii="Times New Roman" w:hAnsi="Times New Roman"/>
                <w:sz w:val="24"/>
                <w:szCs w:val="24"/>
              </w:rPr>
              <w:t>__________________     A. Puks</w:t>
            </w:r>
          </w:p>
          <w:p w:rsidR="003B629C" w:rsidRPr="00E12E32" w:rsidRDefault="003B629C" w:rsidP="003B629C">
            <w:pPr>
              <w:snapToGrid w:val="0"/>
              <w:spacing w:after="0" w:line="240" w:lineRule="auto"/>
              <w:jc w:val="both"/>
              <w:rPr>
                <w:rFonts w:ascii="Times New Roman" w:hAnsi="Times New Roman"/>
                <w:sz w:val="24"/>
                <w:szCs w:val="24"/>
              </w:rPr>
            </w:pPr>
            <w:r w:rsidRPr="00E12E32">
              <w:rPr>
                <w:rFonts w:ascii="Times New Roman" w:hAnsi="Times New Roman"/>
                <w:sz w:val="24"/>
                <w:szCs w:val="24"/>
              </w:rPr>
              <w:t xml:space="preserve">Valdes priekšsēdētājs  </w:t>
            </w:r>
          </w:p>
          <w:p w:rsidR="003B629C" w:rsidRDefault="003B629C" w:rsidP="003B629C">
            <w:pPr>
              <w:spacing w:after="0" w:line="240" w:lineRule="auto"/>
              <w:jc w:val="both"/>
              <w:rPr>
                <w:rFonts w:ascii="Times New Roman" w:hAnsi="Times New Roman"/>
                <w:sz w:val="24"/>
                <w:szCs w:val="24"/>
              </w:rPr>
            </w:pPr>
          </w:p>
          <w:p w:rsidR="003B629C" w:rsidRPr="00E12E32" w:rsidRDefault="003B629C" w:rsidP="003B629C">
            <w:pPr>
              <w:spacing w:after="0" w:line="240" w:lineRule="auto"/>
              <w:jc w:val="both"/>
              <w:rPr>
                <w:rFonts w:ascii="Times New Roman" w:hAnsi="Times New Roman"/>
                <w:sz w:val="24"/>
                <w:szCs w:val="24"/>
              </w:rPr>
            </w:pPr>
            <w:r w:rsidRPr="00E12E32">
              <w:rPr>
                <w:rFonts w:ascii="Times New Roman" w:hAnsi="Times New Roman"/>
                <w:sz w:val="24"/>
                <w:szCs w:val="24"/>
              </w:rPr>
              <w:t xml:space="preserve">___________________ </w:t>
            </w:r>
            <w:r>
              <w:rPr>
                <w:rFonts w:ascii="Times New Roman" w:hAnsi="Times New Roman"/>
                <w:sz w:val="24"/>
                <w:szCs w:val="24"/>
              </w:rPr>
              <w:t>E. Siliņa</w:t>
            </w:r>
          </w:p>
        </w:tc>
        <w:tc>
          <w:tcPr>
            <w:tcW w:w="4361" w:type="dxa"/>
          </w:tcPr>
          <w:p w:rsidR="003B629C" w:rsidRPr="00E12E32" w:rsidRDefault="003B629C" w:rsidP="005C77EB">
            <w:pPr>
              <w:snapToGrid w:val="0"/>
              <w:spacing w:after="0" w:line="240" w:lineRule="auto"/>
              <w:jc w:val="both"/>
              <w:rPr>
                <w:rFonts w:ascii="Times New Roman" w:hAnsi="Times New Roman"/>
                <w:sz w:val="24"/>
                <w:szCs w:val="24"/>
              </w:rPr>
            </w:pPr>
          </w:p>
          <w:p w:rsidR="003B629C" w:rsidRPr="00E12E32" w:rsidRDefault="003B629C" w:rsidP="005C77EB">
            <w:pPr>
              <w:snapToGrid w:val="0"/>
              <w:spacing w:after="0" w:line="240" w:lineRule="auto"/>
              <w:jc w:val="both"/>
              <w:rPr>
                <w:rFonts w:ascii="Times New Roman" w:hAnsi="Times New Roman"/>
                <w:sz w:val="24"/>
                <w:szCs w:val="24"/>
              </w:rPr>
            </w:pPr>
            <w:r w:rsidRPr="00E12E32">
              <w:rPr>
                <w:rFonts w:ascii="Times New Roman" w:hAnsi="Times New Roman"/>
                <w:sz w:val="24"/>
                <w:szCs w:val="24"/>
              </w:rPr>
              <w:t>______________________ Z. Kirhners</w:t>
            </w:r>
          </w:p>
          <w:p w:rsidR="003B629C" w:rsidRPr="00E12E32" w:rsidRDefault="003B629C" w:rsidP="003B629C">
            <w:pPr>
              <w:snapToGrid w:val="0"/>
              <w:spacing w:after="0" w:line="240" w:lineRule="auto"/>
              <w:jc w:val="both"/>
              <w:rPr>
                <w:rFonts w:ascii="Times New Roman" w:hAnsi="Times New Roman"/>
                <w:sz w:val="24"/>
                <w:szCs w:val="24"/>
              </w:rPr>
            </w:pPr>
            <w:r w:rsidRPr="00E12E32">
              <w:rPr>
                <w:rFonts w:ascii="Times New Roman" w:hAnsi="Times New Roman"/>
                <w:sz w:val="24"/>
                <w:szCs w:val="24"/>
              </w:rPr>
              <w:t>Valdes loceklis</w:t>
            </w:r>
          </w:p>
          <w:p w:rsidR="003B629C" w:rsidRPr="00E12E32" w:rsidRDefault="003B629C" w:rsidP="005C77EB">
            <w:pPr>
              <w:snapToGrid w:val="0"/>
              <w:spacing w:after="0" w:line="240" w:lineRule="auto"/>
              <w:jc w:val="both"/>
              <w:rPr>
                <w:rFonts w:ascii="Times New Roman" w:hAnsi="Times New Roman"/>
                <w:sz w:val="24"/>
                <w:szCs w:val="24"/>
              </w:rPr>
            </w:pPr>
          </w:p>
          <w:p w:rsidR="003B629C" w:rsidRPr="00E12E32" w:rsidRDefault="003B629C" w:rsidP="005C77EB">
            <w:pPr>
              <w:snapToGrid w:val="0"/>
              <w:spacing w:after="0" w:line="240" w:lineRule="auto"/>
              <w:jc w:val="both"/>
              <w:rPr>
                <w:rFonts w:ascii="Times New Roman" w:hAnsi="Times New Roman"/>
                <w:sz w:val="24"/>
                <w:szCs w:val="24"/>
              </w:rPr>
            </w:pPr>
          </w:p>
        </w:tc>
      </w:tr>
    </w:tbl>
    <w:p w:rsidR="005C77EB" w:rsidRDefault="003B629C" w:rsidP="00DB47A0">
      <w:pPr>
        <w:spacing w:after="0" w:line="240" w:lineRule="auto"/>
        <w:jc w:val="both"/>
      </w:pPr>
      <w:r w:rsidRPr="00E12E32">
        <w:rPr>
          <w:rFonts w:ascii="Times New Roman" w:hAnsi="Times New Roman"/>
          <w:sz w:val="24"/>
          <w:szCs w:val="24"/>
        </w:rPr>
        <w:t>Valdes locekl</w:t>
      </w:r>
      <w:r>
        <w:rPr>
          <w:rFonts w:ascii="Times New Roman" w:hAnsi="Times New Roman"/>
          <w:sz w:val="24"/>
          <w:szCs w:val="24"/>
        </w:rPr>
        <w:t>e</w:t>
      </w:r>
      <w:r w:rsidRPr="00E12E32">
        <w:rPr>
          <w:rFonts w:ascii="Times New Roman" w:hAnsi="Times New Roman"/>
          <w:sz w:val="24"/>
          <w:szCs w:val="24"/>
        </w:rPr>
        <w:t xml:space="preserve"> </w:t>
      </w:r>
    </w:p>
    <w:p w:rsidR="004306A2" w:rsidRPr="005C77EB" w:rsidRDefault="004306A2" w:rsidP="004306A2">
      <w:pPr>
        <w:spacing w:after="0" w:line="240" w:lineRule="auto"/>
        <w:jc w:val="right"/>
        <w:rPr>
          <w:rFonts w:ascii="Times New Roman" w:eastAsia="Times New Roman" w:hAnsi="Times New Roman" w:cs="Times New Roman"/>
          <w:b/>
          <w:bCs/>
          <w:lang w:eastAsia="lv-LV"/>
        </w:rPr>
      </w:pPr>
      <w:r>
        <w:rPr>
          <w:rFonts w:ascii="Times New Roman" w:eastAsia="Times New Roman" w:hAnsi="Times New Roman" w:cs="Times New Roman"/>
          <w:b/>
          <w:bCs/>
          <w:lang w:eastAsia="lv-LV"/>
        </w:rPr>
        <w:t>1.Pielikums</w:t>
      </w:r>
    </w:p>
    <w:sectPr w:rsidR="004306A2" w:rsidRPr="005C77EB" w:rsidSect="004306A2">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3D1" w:rsidRDefault="00A203D1" w:rsidP="00852988">
      <w:pPr>
        <w:spacing w:after="0" w:line="240" w:lineRule="auto"/>
      </w:pPr>
      <w:r>
        <w:separator/>
      </w:r>
    </w:p>
  </w:endnote>
  <w:endnote w:type="continuationSeparator" w:id="0">
    <w:p w:rsidR="00A203D1" w:rsidRDefault="00A203D1"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Schbook TL">
    <w:altName w:val="Times New Roman"/>
    <w:charset w:val="BA"/>
    <w:family w:val="roman"/>
    <w:pitch w:val="variable"/>
    <w:sig w:usb0="00000001" w:usb1="00000048" w:usb2="00000000" w:usb3="00000000" w:csb0="00000097" w:csb1="00000000"/>
  </w:font>
  <w:font w:name="OpenSymbol">
    <w:altName w:val="Arial Unicode MS"/>
    <w:charset w:val="80"/>
    <w:family w:val="auto"/>
    <w:pitch w:val="default"/>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739092567"/>
      <w:docPartObj>
        <w:docPartGallery w:val="Page Numbers (Bottom of Page)"/>
        <w:docPartUnique/>
      </w:docPartObj>
    </w:sdtPr>
    <w:sdtEndPr>
      <w:rPr>
        <w:rFonts w:ascii="Arial" w:hAnsi="Arial" w:cs="Arial"/>
        <w:sz w:val="16"/>
        <w:szCs w:val="16"/>
      </w:rPr>
    </w:sdtEndPr>
    <w:sdtContent>
      <w:p w:rsidR="00A203D1" w:rsidRPr="008829C9" w:rsidRDefault="00A203D1">
        <w:pPr>
          <w:pStyle w:val="Footer"/>
          <w:jc w:val="right"/>
          <w:rPr>
            <w:rFonts w:ascii="Arial" w:hAnsi="Arial" w:cs="Arial"/>
            <w:sz w:val="16"/>
            <w:szCs w:val="16"/>
          </w:rPr>
        </w:pPr>
        <w:r w:rsidRPr="008829C9">
          <w:rPr>
            <w:rFonts w:ascii="Arial" w:hAnsi="Arial" w:cs="Arial"/>
            <w:sz w:val="16"/>
            <w:szCs w:val="16"/>
          </w:rPr>
          <w:fldChar w:fldCharType="begin"/>
        </w:r>
        <w:r w:rsidRPr="008829C9">
          <w:rPr>
            <w:rFonts w:ascii="Arial" w:hAnsi="Arial" w:cs="Arial"/>
            <w:sz w:val="16"/>
            <w:szCs w:val="16"/>
          </w:rPr>
          <w:instrText>PAGE   \* MERGEFORMAT</w:instrText>
        </w:r>
        <w:r w:rsidRPr="008829C9">
          <w:rPr>
            <w:rFonts w:ascii="Arial" w:hAnsi="Arial" w:cs="Arial"/>
            <w:sz w:val="16"/>
            <w:szCs w:val="16"/>
          </w:rPr>
          <w:fldChar w:fldCharType="separate"/>
        </w:r>
        <w:r w:rsidR="004306A2">
          <w:rPr>
            <w:rFonts w:ascii="Arial" w:hAnsi="Arial" w:cs="Arial"/>
            <w:noProof/>
            <w:sz w:val="16"/>
            <w:szCs w:val="16"/>
          </w:rPr>
          <w:t>2</w:t>
        </w:r>
        <w:r w:rsidRPr="008829C9">
          <w:rPr>
            <w:rFonts w:ascii="Arial" w:hAnsi="Arial" w:cs="Arial"/>
            <w:sz w:val="16"/>
            <w:szCs w:val="16"/>
          </w:rPr>
          <w:fldChar w:fldCharType="end"/>
        </w:r>
      </w:p>
    </w:sdtContent>
  </w:sdt>
  <w:p w:rsidR="00A203D1" w:rsidRPr="005772D9" w:rsidRDefault="00A203D1">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3D1" w:rsidRDefault="00A203D1" w:rsidP="00852988">
      <w:pPr>
        <w:spacing w:after="0" w:line="240" w:lineRule="auto"/>
      </w:pPr>
      <w:r>
        <w:separator/>
      </w:r>
    </w:p>
  </w:footnote>
  <w:footnote w:type="continuationSeparator" w:id="0">
    <w:p w:rsidR="00A203D1" w:rsidRDefault="00A203D1" w:rsidP="008529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8028085A"/>
    <w:name w:val="WW8Num3"/>
    <w:lvl w:ilvl="0">
      <w:start w:val="1"/>
      <w:numFmt w:val="bullet"/>
      <w:lvlText w:val=""/>
      <w:lvlJc w:val="left"/>
      <w:pPr>
        <w:tabs>
          <w:tab w:val="num" w:pos="360"/>
        </w:tabs>
        <w:ind w:left="0" w:firstLine="0"/>
      </w:pPr>
      <w:rPr>
        <w:rFonts w:ascii="Symbol" w:hAnsi="Symbol" w:cs="Times New Roman"/>
        <w:color w:val="auto"/>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265414"/>
    <w:multiLevelType w:val="multilevel"/>
    <w:tmpl w:val="899E1CC6"/>
    <w:lvl w:ilvl="0">
      <w:start w:val="1"/>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1584284"/>
    <w:multiLevelType w:val="multilevel"/>
    <w:tmpl w:val="16505FF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039B0328"/>
    <w:multiLevelType w:val="multilevel"/>
    <w:tmpl w:val="D488F4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Arial"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6A94335"/>
    <w:multiLevelType w:val="hybridMultilevel"/>
    <w:tmpl w:val="A27E6D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7341423"/>
    <w:multiLevelType w:val="multilevel"/>
    <w:tmpl w:val="9BDCCCCC"/>
    <w:lvl w:ilvl="0">
      <w:start w:val="2"/>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2.%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B30058"/>
    <w:multiLevelType w:val="hybridMultilevel"/>
    <w:tmpl w:val="69AC5B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9867E8E"/>
    <w:multiLevelType w:val="multilevel"/>
    <w:tmpl w:val="A41EB0EE"/>
    <w:lvl w:ilvl="0">
      <w:start w:val="2"/>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098E43C7"/>
    <w:multiLevelType w:val="multilevel"/>
    <w:tmpl w:val="B33481AC"/>
    <w:lvl w:ilvl="0">
      <w:start w:val="2"/>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A62750A"/>
    <w:multiLevelType w:val="multilevel"/>
    <w:tmpl w:val="90267D3A"/>
    <w:lvl w:ilvl="0">
      <w:start w:val="2"/>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D3612D8"/>
    <w:multiLevelType w:val="multilevel"/>
    <w:tmpl w:val="816C75F6"/>
    <w:lvl w:ilvl="0">
      <w:start w:val="1"/>
      <w:numFmt w:val="decimal"/>
      <w:lvlText w:val="%1."/>
      <w:lvlJc w:val="left"/>
      <w:pPr>
        <w:ind w:left="720" w:hanging="360"/>
      </w:pPr>
    </w:lvl>
    <w:lvl w:ilvl="1">
      <w:start w:val="8"/>
      <w:numFmt w:val="decimal"/>
      <w:isLgl/>
      <w:lvlText w:val="%1.%2."/>
      <w:lvlJc w:val="left"/>
      <w:pPr>
        <w:ind w:left="963" w:hanging="570"/>
      </w:pPr>
      <w:rPr>
        <w:rFonts w:eastAsia="Calibri" w:hint="default"/>
        <w:color w:val="auto"/>
        <w:u w:val="none"/>
      </w:rPr>
    </w:lvl>
    <w:lvl w:ilvl="2">
      <w:start w:val="1"/>
      <w:numFmt w:val="decimal"/>
      <w:isLgl/>
      <w:lvlText w:val="%1.%2.%3."/>
      <w:lvlJc w:val="left"/>
      <w:pPr>
        <w:ind w:left="1146" w:hanging="720"/>
      </w:pPr>
      <w:rPr>
        <w:rFonts w:eastAsia="Calibri" w:hint="default"/>
        <w:color w:val="auto"/>
        <w:u w:val="none"/>
      </w:rPr>
    </w:lvl>
    <w:lvl w:ilvl="3">
      <w:start w:val="1"/>
      <w:numFmt w:val="decimal"/>
      <w:isLgl/>
      <w:lvlText w:val="%1.%2.%3.%4."/>
      <w:lvlJc w:val="left"/>
      <w:pPr>
        <w:ind w:left="1179" w:hanging="720"/>
      </w:pPr>
      <w:rPr>
        <w:rFonts w:eastAsia="Calibri" w:hint="default"/>
        <w:color w:val="auto"/>
        <w:u w:val="none"/>
      </w:rPr>
    </w:lvl>
    <w:lvl w:ilvl="4">
      <w:start w:val="1"/>
      <w:numFmt w:val="decimal"/>
      <w:isLgl/>
      <w:lvlText w:val="%1.%2.%3.%4.%5."/>
      <w:lvlJc w:val="left"/>
      <w:pPr>
        <w:ind w:left="1572" w:hanging="1080"/>
      </w:pPr>
      <w:rPr>
        <w:rFonts w:eastAsia="Calibri" w:hint="default"/>
        <w:color w:val="auto"/>
        <w:u w:val="none"/>
      </w:rPr>
    </w:lvl>
    <w:lvl w:ilvl="5">
      <w:start w:val="1"/>
      <w:numFmt w:val="decimal"/>
      <w:isLgl/>
      <w:lvlText w:val="%1.%2.%3.%4.%5.%6."/>
      <w:lvlJc w:val="left"/>
      <w:pPr>
        <w:ind w:left="1605" w:hanging="1080"/>
      </w:pPr>
      <w:rPr>
        <w:rFonts w:eastAsia="Calibri" w:hint="default"/>
        <w:color w:val="auto"/>
        <w:u w:val="none"/>
      </w:rPr>
    </w:lvl>
    <w:lvl w:ilvl="6">
      <w:start w:val="1"/>
      <w:numFmt w:val="decimal"/>
      <w:isLgl/>
      <w:lvlText w:val="%1.%2.%3.%4.%5.%6.%7."/>
      <w:lvlJc w:val="left"/>
      <w:pPr>
        <w:ind w:left="1998" w:hanging="1440"/>
      </w:pPr>
      <w:rPr>
        <w:rFonts w:eastAsia="Calibri" w:hint="default"/>
        <w:color w:val="auto"/>
        <w:u w:val="none"/>
      </w:rPr>
    </w:lvl>
    <w:lvl w:ilvl="7">
      <w:start w:val="1"/>
      <w:numFmt w:val="decimal"/>
      <w:isLgl/>
      <w:lvlText w:val="%1.%2.%3.%4.%5.%6.%7.%8."/>
      <w:lvlJc w:val="left"/>
      <w:pPr>
        <w:ind w:left="2031" w:hanging="1440"/>
      </w:pPr>
      <w:rPr>
        <w:rFonts w:eastAsia="Calibri" w:hint="default"/>
        <w:color w:val="auto"/>
        <w:u w:val="none"/>
      </w:rPr>
    </w:lvl>
    <w:lvl w:ilvl="8">
      <w:start w:val="1"/>
      <w:numFmt w:val="decimal"/>
      <w:isLgl/>
      <w:lvlText w:val="%1.%2.%3.%4.%5.%6.%7.%8.%9."/>
      <w:lvlJc w:val="left"/>
      <w:pPr>
        <w:ind w:left="2424" w:hanging="1800"/>
      </w:pPr>
      <w:rPr>
        <w:rFonts w:eastAsia="Calibri" w:hint="default"/>
        <w:color w:val="auto"/>
        <w:u w:val="none"/>
      </w:rPr>
    </w:lvl>
  </w:abstractNum>
  <w:abstractNum w:abstractNumId="12">
    <w:nsid w:val="0D773C56"/>
    <w:multiLevelType w:val="multilevel"/>
    <w:tmpl w:val="CEB23760"/>
    <w:lvl w:ilvl="0">
      <w:start w:val="2"/>
      <w:numFmt w:val="decimal"/>
      <w:lvlText w:val="%1."/>
      <w:lvlJc w:val="left"/>
      <w:pPr>
        <w:ind w:left="495" w:hanging="495"/>
      </w:pPr>
      <w:rPr>
        <w:rFonts w:asciiTheme="minorHAnsi" w:hAnsiTheme="minorHAnsi" w:hint="default"/>
      </w:rPr>
    </w:lvl>
    <w:lvl w:ilvl="1">
      <w:start w:val="3"/>
      <w:numFmt w:val="decimal"/>
      <w:lvlText w:val="%1.%2."/>
      <w:lvlJc w:val="left"/>
      <w:pPr>
        <w:ind w:left="855" w:hanging="495"/>
      </w:pPr>
      <w:rPr>
        <w:rFonts w:asciiTheme="minorHAnsi" w:hAnsiTheme="minorHAnsi" w:hint="default"/>
      </w:rPr>
    </w:lvl>
    <w:lvl w:ilvl="2">
      <w:start w:val="6"/>
      <w:numFmt w:val="decimal"/>
      <w:lvlText w:val="%1.%2.%3."/>
      <w:lvlJc w:val="left"/>
      <w:pPr>
        <w:ind w:left="1440" w:hanging="720"/>
      </w:pPr>
      <w:rPr>
        <w:rFonts w:asciiTheme="minorHAnsi" w:hAnsiTheme="minorHAnsi" w:hint="default"/>
      </w:rPr>
    </w:lvl>
    <w:lvl w:ilvl="3">
      <w:start w:val="1"/>
      <w:numFmt w:val="decimal"/>
      <w:lvlText w:val="%1.%2.%3.%4."/>
      <w:lvlJc w:val="left"/>
      <w:pPr>
        <w:ind w:left="1800" w:hanging="720"/>
      </w:pPr>
      <w:rPr>
        <w:rFonts w:asciiTheme="minorHAnsi" w:hAnsiTheme="minorHAnsi" w:hint="default"/>
      </w:rPr>
    </w:lvl>
    <w:lvl w:ilvl="4">
      <w:start w:val="1"/>
      <w:numFmt w:val="decimal"/>
      <w:lvlText w:val="%1.%2.%3.%4.%5."/>
      <w:lvlJc w:val="left"/>
      <w:pPr>
        <w:ind w:left="2520" w:hanging="1080"/>
      </w:pPr>
      <w:rPr>
        <w:rFonts w:asciiTheme="minorHAnsi" w:hAnsiTheme="minorHAnsi" w:hint="default"/>
      </w:rPr>
    </w:lvl>
    <w:lvl w:ilvl="5">
      <w:start w:val="1"/>
      <w:numFmt w:val="decimal"/>
      <w:lvlText w:val="%1.%2.%3.%4.%5.%6."/>
      <w:lvlJc w:val="left"/>
      <w:pPr>
        <w:ind w:left="2880" w:hanging="1080"/>
      </w:pPr>
      <w:rPr>
        <w:rFonts w:asciiTheme="minorHAnsi" w:hAnsiTheme="minorHAnsi" w:hint="default"/>
      </w:rPr>
    </w:lvl>
    <w:lvl w:ilvl="6">
      <w:start w:val="1"/>
      <w:numFmt w:val="decimal"/>
      <w:lvlText w:val="%1.%2.%3.%4.%5.%6.%7."/>
      <w:lvlJc w:val="left"/>
      <w:pPr>
        <w:ind w:left="3600" w:hanging="1440"/>
      </w:pPr>
      <w:rPr>
        <w:rFonts w:asciiTheme="minorHAnsi" w:hAnsiTheme="minorHAnsi" w:hint="default"/>
      </w:rPr>
    </w:lvl>
    <w:lvl w:ilvl="7">
      <w:start w:val="1"/>
      <w:numFmt w:val="decimal"/>
      <w:lvlText w:val="%1.%2.%3.%4.%5.%6.%7.%8."/>
      <w:lvlJc w:val="left"/>
      <w:pPr>
        <w:ind w:left="3960" w:hanging="1440"/>
      </w:pPr>
      <w:rPr>
        <w:rFonts w:asciiTheme="minorHAnsi" w:hAnsiTheme="minorHAnsi" w:hint="default"/>
      </w:rPr>
    </w:lvl>
    <w:lvl w:ilvl="8">
      <w:start w:val="1"/>
      <w:numFmt w:val="decimal"/>
      <w:lvlText w:val="%1.%2.%3.%4.%5.%6.%7.%8.%9."/>
      <w:lvlJc w:val="left"/>
      <w:pPr>
        <w:ind w:left="4680" w:hanging="1800"/>
      </w:pPr>
      <w:rPr>
        <w:rFonts w:asciiTheme="minorHAnsi" w:hAnsiTheme="minorHAnsi" w:hint="default"/>
      </w:rPr>
    </w:lvl>
  </w:abstractNum>
  <w:abstractNum w:abstractNumId="13">
    <w:nsid w:val="0DFF1F17"/>
    <w:multiLevelType w:val="hybridMultilevel"/>
    <w:tmpl w:val="D94269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10106106"/>
    <w:multiLevelType w:val="hybridMultilevel"/>
    <w:tmpl w:val="DDB4C4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14DD1D6A"/>
    <w:multiLevelType w:val="hybridMultilevel"/>
    <w:tmpl w:val="BBDA4FAA"/>
    <w:lvl w:ilvl="0" w:tplc="BBBC980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17942FEA"/>
    <w:multiLevelType w:val="multilevel"/>
    <w:tmpl w:val="6A8621C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19B267A5"/>
    <w:multiLevelType w:val="multilevel"/>
    <w:tmpl w:val="92B0EAB4"/>
    <w:lvl w:ilvl="0">
      <w:start w:val="1"/>
      <w:numFmt w:val="decimal"/>
      <w:lvlText w:val="%1."/>
      <w:lvlJc w:val="left"/>
      <w:pPr>
        <w:tabs>
          <w:tab w:val="num" w:pos="360"/>
        </w:tabs>
        <w:ind w:left="360" w:hanging="360"/>
      </w:pPr>
      <w:rPr>
        <w:rFonts w:ascii="CentSchbook TL" w:hAnsi="CentSchbook TL" w:hint="default"/>
        <w:b/>
        <w:sz w:val="22"/>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1C3C61C0"/>
    <w:multiLevelType w:val="multilevel"/>
    <w:tmpl w:val="8A1E3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0AE7CD9"/>
    <w:multiLevelType w:val="hybridMultilevel"/>
    <w:tmpl w:val="72302926"/>
    <w:lvl w:ilvl="0" w:tplc="EC3433B8">
      <w:start w:val="1"/>
      <w:numFmt w:val="lowerLetter"/>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20">
    <w:nsid w:val="2372103D"/>
    <w:multiLevelType w:val="hybridMultilevel"/>
    <w:tmpl w:val="68B45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2AA66A71"/>
    <w:multiLevelType w:val="hybridMultilevel"/>
    <w:tmpl w:val="5C521D3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2F2608F0"/>
    <w:multiLevelType w:val="multilevel"/>
    <w:tmpl w:val="AB6CD0F4"/>
    <w:lvl w:ilvl="0">
      <w:start w:val="1"/>
      <w:numFmt w:val="bullet"/>
      <w:lvlText w:val=""/>
      <w:lvlJc w:val="left"/>
      <w:pPr>
        <w:ind w:left="360" w:hanging="360"/>
      </w:pPr>
      <w:rPr>
        <w:rFonts w:ascii="Symbol" w:hAnsi="Symbol"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nsid w:val="3DEB343C"/>
    <w:multiLevelType w:val="hybridMultilevel"/>
    <w:tmpl w:val="8690A7DA"/>
    <w:lvl w:ilvl="0" w:tplc="04260001">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3E4A4FD8"/>
    <w:multiLevelType w:val="hybridMultilevel"/>
    <w:tmpl w:val="D3842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3E731401"/>
    <w:multiLevelType w:val="hybridMultilevel"/>
    <w:tmpl w:val="074402B4"/>
    <w:lvl w:ilvl="0" w:tplc="F5C413A4">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nsid w:val="3F6710F3"/>
    <w:multiLevelType w:val="hybridMultilevel"/>
    <w:tmpl w:val="F43A1A6C"/>
    <w:lvl w:ilvl="0" w:tplc="04260001">
      <w:start w:val="1"/>
      <w:numFmt w:val="bullet"/>
      <w:lvlText w:val=""/>
      <w:lvlJc w:val="left"/>
      <w:pPr>
        <w:ind w:left="1466" w:hanging="360"/>
      </w:pPr>
      <w:rPr>
        <w:rFonts w:ascii="Symbol" w:hAnsi="Symbol" w:hint="default"/>
      </w:rPr>
    </w:lvl>
    <w:lvl w:ilvl="1" w:tplc="04260003" w:tentative="1">
      <w:start w:val="1"/>
      <w:numFmt w:val="bullet"/>
      <w:lvlText w:val="o"/>
      <w:lvlJc w:val="left"/>
      <w:pPr>
        <w:ind w:left="2186" w:hanging="360"/>
      </w:pPr>
      <w:rPr>
        <w:rFonts w:ascii="Courier New" w:hAnsi="Courier New" w:cs="Courier New" w:hint="default"/>
      </w:rPr>
    </w:lvl>
    <w:lvl w:ilvl="2" w:tplc="04260005" w:tentative="1">
      <w:start w:val="1"/>
      <w:numFmt w:val="bullet"/>
      <w:lvlText w:val=""/>
      <w:lvlJc w:val="left"/>
      <w:pPr>
        <w:ind w:left="2906" w:hanging="360"/>
      </w:pPr>
      <w:rPr>
        <w:rFonts w:ascii="Wingdings" w:hAnsi="Wingdings" w:hint="default"/>
      </w:rPr>
    </w:lvl>
    <w:lvl w:ilvl="3" w:tplc="04260001" w:tentative="1">
      <w:start w:val="1"/>
      <w:numFmt w:val="bullet"/>
      <w:lvlText w:val=""/>
      <w:lvlJc w:val="left"/>
      <w:pPr>
        <w:ind w:left="3626" w:hanging="360"/>
      </w:pPr>
      <w:rPr>
        <w:rFonts w:ascii="Symbol" w:hAnsi="Symbol" w:hint="default"/>
      </w:rPr>
    </w:lvl>
    <w:lvl w:ilvl="4" w:tplc="04260003" w:tentative="1">
      <w:start w:val="1"/>
      <w:numFmt w:val="bullet"/>
      <w:lvlText w:val="o"/>
      <w:lvlJc w:val="left"/>
      <w:pPr>
        <w:ind w:left="4346" w:hanging="360"/>
      </w:pPr>
      <w:rPr>
        <w:rFonts w:ascii="Courier New" w:hAnsi="Courier New" w:cs="Courier New" w:hint="default"/>
      </w:rPr>
    </w:lvl>
    <w:lvl w:ilvl="5" w:tplc="04260005" w:tentative="1">
      <w:start w:val="1"/>
      <w:numFmt w:val="bullet"/>
      <w:lvlText w:val=""/>
      <w:lvlJc w:val="left"/>
      <w:pPr>
        <w:ind w:left="5066" w:hanging="360"/>
      </w:pPr>
      <w:rPr>
        <w:rFonts w:ascii="Wingdings" w:hAnsi="Wingdings" w:hint="default"/>
      </w:rPr>
    </w:lvl>
    <w:lvl w:ilvl="6" w:tplc="04260001" w:tentative="1">
      <w:start w:val="1"/>
      <w:numFmt w:val="bullet"/>
      <w:lvlText w:val=""/>
      <w:lvlJc w:val="left"/>
      <w:pPr>
        <w:ind w:left="5786" w:hanging="360"/>
      </w:pPr>
      <w:rPr>
        <w:rFonts w:ascii="Symbol" w:hAnsi="Symbol" w:hint="default"/>
      </w:rPr>
    </w:lvl>
    <w:lvl w:ilvl="7" w:tplc="04260003" w:tentative="1">
      <w:start w:val="1"/>
      <w:numFmt w:val="bullet"/>
      <w:lvlText w:val="o"/>
      <w:lvlJc w:val="left"/>
      <w:pPr>
        <w:ind w:left="6506" w:hanging="360"/>
      </w:pPr>
      <w:rPr>
        <w:rFonts w:ascii="Courier New" w:hAnsi="Courier New" w:cs="Courier New" w:hint="default"/>
      </w:rPr>
    </w:lvl>
    <w:lvl w:ilvl="8" w:tplc="04260005" w:tentative="1">
      <w:start w:val="1"/>
      <w:numFmt w:val="bullet"/>
      <w:lvlText w:val=""/>
      <w:lvlJc w:val="left"/>
      <w:pPr>
        <w:ind w:left="7226" w:hanging="360"/>
      </w:pPr>
      <w:rPr>
        <w:rFonts w:ascii="Wingdings" w:hAnsi="Wingdings" w:hint="default"/>
      </w:rPr>
    </w:lvl>
  </w:abstractNum>
  <w:abstractNum w:abstractNumId="28">
    <w:nsid w:val="43183AD2"/>
    <w:multiLevelType w:val="hybridMultilevel"/>
    <w:tmpl w:val="E1EC9E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16B30D6"/>
    <w:multiLevelType w:val="multilevel"/>
    <w:tmpl w:val="F1A03FE6"/>
    <w:lvl w:ilvl="0">
      <w:start w:val="3"/>
      <w:numFmt w:val="decimal"/>
      <w:lvlText w:val="%1."/>
      <w:lvlJc w:val="left"/>
      <w:pPr>
        <w:ind w:left="444" w:hanging="444"/>
      </w:pPr>
      <w:rPr>
        <w:rFonts w:hint="default"/>
      </w:rPr>
    </w:lvl>
    <w:lvl w:ilvl="1">
      <w:start w:val="12"/>
      <w:numFmt w:val="decimal"/>
      <w:lvlText w:val="%1.%2."/>
      <w:lvlJc w:val="left"/>
      <w:pPr>
        <w:ind w:left="444" w:hanging="444"/>
      </w:pPr>
      <w:rPr>
        <w:rFonts w:hint="default"/>
        <w:b/>
      </w:rPr>
    </w:lvl>
    <w:lvl w:ilvl="2">
      <w:start w:val="1"/>
      <w:numFmt w:val="lowerLetter"/>
      <w:lvlText w:val="%3)"/>
      <w:lvlJc w:val="left"/>
      <w:pPr>
        <w:ind w:left="720" w:hanging="720"/>
      </w:pPr>
      <w:rPr>
        <w:rFonts w:ascii="Times New Roman" w:eastAsia="Times New Roman" w:hAnsi="Times New Roman" w:cs="Times New Roman"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2124419"/>
    <w:multiLevelType w:val="hybridMultilevel"/>
    <w:tmpl w:val="53183DAE"/>
    <w:lvl w:ilvl="0" w:tplc="E076C8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nsid w:val="552660A9"/>
    <w:multiLevelType w:val="hybridMultilevel"/>
    <w:tmpl w:val="F35A631A"/>
    <w:lvl w:ilvl="0" w:tplc="F1F871A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55950F9E"/>
    <w:multiLevelType w:val="multilevel"/>
    <w:tmpl w:val="AAAC3DDE"/>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3">
    <w:nsid w:val="56095822"/>
    <w:multiLevelType w:val="multilevel"/>
    <w:tmpl w:val="915E6F1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BDF4008"/>
    <w:multiLevelType w:val="multilevel"/>
    <w:tmpl w:val="7958BF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C8F3453"/>
    <w:multiLevelType w:val="hybridMultilevel"/>
    <w:tmpl w:val="3926E5AC"/>
    <w:lvl w:ilvl="0" w:tplc="7B26C2D4">
      <w:start w:val="1"/>
      <w:numFmt w:val="lowerLetter"/>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5D7F208E"/>
    <w:multiLevelType w:val="multilevel"/>
    <w:tmpl w:val="50B0DD82"/>
    <w:lvl w:ilvl="0">
      <w:start w:val="12"/>
      <w:numFmt w:val="decimal"/>
      <w:lvlText w:val="%1."/>
      <w:lvlJc w:val="left"/>
      <w:pPr>
        <w:ind w:left="645" w:hanging="645"/>
      </w:pPr>
    </w:lvl>
    <w:lvl w:ilvl="1">
      <w:start w:val="1"/>
      <w:numFmt w:val="decimal"/>
      <w:lvlText w:val="%1.%2."/>
      <w:lvlJc w:val="left"/>
      <w:pPr>
        <w:ind w:left="1185" w:hanging="645"/>
      </w:pPr>
    </w:lvl>
    <w:lvl w:ilvl="2">
      <w:start w:val="4"/>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7">
    <w:nsid w:val="5E354EE3"/>
    <w:multiLevelType w:val="hybridMultilevel"/>
    <w:tmpl w:val="75F49C9E"/>
    <w:lvl w:ilvl="0" w:tplc="EABE2210">
      <w:start w:val="1"/>
      <w:numFmt w:val="lowerLetter"/>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04201E5"/>
    <w:multiLevelType w:val="hybridMultilevel"/>
    <w:tmpl w:val="AC98BF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9996B44"/>
    <w:multiLevelType w:val="hybridMultilevel"/>
    <w:tmpl w:val="E820A80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40">
    <w:nsid w:val="6E7D10EE"/>
    <w:multiLevelType w:val="hybridMultilevel"/>
    <w:tmpl w:val="A080CB58"/>
    <w:lvl w:ilvl="0" w:tplc="C53AFDD6">
      <w:start w:val="1"/>
      <w:numFmt w:val="upperLetter"/>
      <w:lvlText w:val="%1&gt;"/>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0925A65"/>
    <w:multiLevelType w:val="hybridMultilevel"/>
    <w:tmpl w:val="587A92D2"/>
    <w:lvl w:ilvl="0" w:tplc="32320656">
      <w:numFmt w:val="bullet"/>
      <w:lvlText w:val=""/>
      <w:lvlJc w:val="left"/>
      <w:pPr>
        <w:ind w:left="252" w:hanging="360"/>
      </w:pPr>
      <w:rPr>
        <w:rFonts w:ascii="Symbol" w:eastAsia="Times New Roman" w:hAnsi="Symbol" w:cs="Arial" w:hint="default"/>
      </w:rPr>
    </w:lvl>
    <w:lvl w:ilvl="1" w:tplc="26BA0B02">
      <w:numFmt w:val="bullet"/>
      <w:lvlText w:val="-"/>
      <w:lvlJc w:val="left"/>
      <w:pPr>
        <w:ind w:left="972" w:hanging="360"/>
      </w:pPr>
      <w:rPr>
        <w:rFonts w:ascii="Arial" w:eastAsia="Times New Roman" w:hAnsi="Arial" w:cs="Arial" w:hint="default"/>
        <w:sz w:val="20"/>
      </w:rPr>
    </w:lvl>
    <w:lvl w:ilvl="2" w:tplc="04260005" w:tentative="1">
      <w:start w:val="1"/>
      <w:numFmt w:val="bullet"/>
      <w:lvlText w:val=""/>
      <w:lvlJc w:val="left"/>
      <w:pPr>
        <w:ind w:left="1692" w:hanging="360"/>
      </w:pPr>
      <w:rPr>
        <w:rFonts w:ascii="Wingdings" w:hAnsi="Wingdings" w:hint="default"/>
      </w:rPr>
    </w:lvl>
    <w:lvl w:ilvl="3" w:tplc="04260001" w:tentative="1">
      <w:start w:val="1"/>
      <w:numFmt w:val="bullet"/>
      <w:lvlText w:val=""/>
      <w:lvlJc w:val="left"/>
      <w:pPr>
        <w:ind w:left="2412" w:hanging="360"/>
      </w:pPr>
      <w:rPr>
        <w:rFonts w:ascii="Symbol" w:hAnsi="Symbol" w:hint="default"/>
      </w:rPr>
    </w:lvl>
    <w:lvl w:ilvl="4" w:tplc="04260003" w:tentative="1">
      <w:start w:val="1"/>
      <w:numFmt w:val="bullet"/>
      <w:lvlText w:val="o"/>
      <w:lvlJc w:val="left"/>
      <w:pPr>
        <w:ind w:left="3132" w:hanging="360"/>
      </w:pPr>
      <w:rPr>
        <w:rFonts w:ascii="Courier New" w:hAnsi="Courier New" w:cs="Courier New" w:hint="default"/>
      </w:rPr>
    </w:lvl>
    <w:lvl w:ilvl="5" w:tplc="04260005" w:tentative="1">
      <w:start w:val="1"/>
      <w:numFmt w:val="bullet"/>
      <w:lvlText w:val=""/>
      <w:lvlJc w:val="left"/>
      <w:pPr>
        <w:ind w:left="3852" w:hanging="360"/>
      </w:pPr>
      <w:rPr>
        <w:rFonts w:ascii="Wingdings" w:hAnsi="Wingdings" w:hint="default"/>
      </w:rPr>
    </w:lvl>
    <w:lvl w:ilvl="6" w:tplc="04260001" w:tentative="1">
      <w:start w:val="1"/>
      <w:numFmt w:val="bullet"/>
      <w:lvlText w:val=""/>
      <w:lvlJc w:val="left"/>
      <w:pPr>
        <w:ind w:left="4572" w:hanging="360"/>
      </w:pPr>
      <w:rPr>
        <w:rFonts w:ascii="Symbol" w:hAnsi="Symbol" w:hint="default"/>
      </w:rPr>
    </w:lvl>
    <w:lvl w:ilvl="7" w:tplc="04260003" w:tentative="1">
      <w:start w:val="1"/>
      <w:numFmt w:val="bullet"/>
      <w:lvlText w:val="o"/>
      <w:lvlJc w:val="left"/>
      <w:pPr>
        <w:ind w:left="5292" w:hanging="360"/>
      </w:pPr>
      <w:rPr>
        <w:rFonts w:ascii="Courier New" w:hAnsi="Courier New" w:cs="Courier New" w:hint="default"/>
      </w:rPr>
    </w:lvl>
    <w:lvl w:ilvl="8" w:tplc="04260005" w:tentative="1">
      <w:start w:val="1"/>
      <w:numFmt w:val="bullet"/>
      <w:lvlText w:val=""/>
      <w:lvlJc w:val="left"/>
      <w:pPr>
        <w:ind w:left="6012" w:hanging="360"/>
      </w:pPr>
      <w:rPr>
        <w:rFonts w:ascii="Wingdings" w:hAnsi="Wingdings" w:hint="default"/>
      </w:rPr>
    </w:lvl>
  </w:abstractNum>
  <w:abstractNum w:abstractNumId="42">
    <w:nsid w:val="71BE619D"/>
    <w:multiLevelType w:val="multilevel"/>
    <w:tmpl w:val="F4588E14"/>
    <w:lvl w:ilvl="0">
      <w:start w:val="1"/>
      <w:numFmt w:val="decimal"/>
      <w:lvlText w:val="%1."/>
      <w:lvlJc w:val="left"/>
      <w:pPr>
        <w:ind w:left="360" w:hanging="360"/>
      </w:pPr>
    </w:lvl>
    <w:lvl w:ilvl="1">
      <w:start w:val="1"/>
      <w:numFmt w:val="decimal"/>
      <w:lvlText w:val="%1.%2."/>
      <w:lvlJc w:val="left"/>
      <w:pPr>
        <w:ind w:left="574"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23707D3"/>
    <w:multiLevelType w:val="multilevel"/>
    <w:tmpl w:val="EEE674AC"/>
    <w:lvl w:ilvl="0">
      <w:start w:val="15"/>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89E119E"/>
    <w:multiLevelType w:val="multilevel"/>
    <w:tmpl w:val="511AAD3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strike w:val="0"/>
      </w:rPr>
    </w:lvl>
    <w:lvl w:ilvl="2">
      <w:start w:val="1"/>
      <w:numFmt w:val="decimal"/>
      <w:lvlText w:val="%1.%2.%3."/>
      <w:lvlJc w:val="left"/>
      <w:pPr>
        <w:tabs>
          <w:tab w:val="num" w:pos="1353"/>
        </w:tabs>
        <w:ind w:left="1353"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5">
    <w:nsid w:val="7B983DBA"/>
    <w:multiLevelType w:val="hybridMultilevel"/>
    <w:tmpl w:val="1F22AE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7D1A1FD6"/>
    <w:multiLevelType w:val="hybridMultilevel"/>
    <w:tmpl w:val="D136A210"/>
    <w:lvl w:ilvl="0" w:tplc="CBE0ED1E">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7F8F5290"/>
    <w:multiLevelType w:val="hybridMultilevel"/>
    <w:tmpl w:val="3880178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4"/>
  </w:num>
  <w:num w:numId="2">
    <w:abstractNumId w:val="4"/>
  </w:num>
  <w:num w:numId="3">
    <w:abstractNumId w:val="7"/>
  </w:num>
  <w:num w:numId="4">
    <w:abstractNumId w:val="5"/>
  </w:num>
  <w:num w:numId="5">
    <w:abstractNumId w:val="0"/>
  </w:num>
  <w:num w:numId="6">
    <w:abstractNumId w:val="14"/>
  </w:num>
  <w:num w:numId="7">
    <w:abstractNumId w:val="1"/>
  </w:num>
  <w:num w:numId="8">
    <w:abstractNumId w:val="35"/>
  </w:num>
  <w:num w:numId="9">
    <w:abstractNumId w:val="29"/>
  </w:num>
  <w:num w:numId="10">
    <w:abstractNumId w:val="16"/>
  </w:num>
  <w:num w:numId="11">
    <w:abstractNumId w:val="2"/>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3"/>
  </w:num>
  <w:num w:numId="15">
    <w:abstractNumId w:val="26"/>
  </w:num>
  <w:num w:numId="16">
    <w:abstractNumId w:val="38"/>
  </w:num>
  <w:num w:numId="17">
    <w:abstractNumId w:val="20"/>
  </w:num>
  <w:num w:numId="18">
    <w:abstractNumId w:val="46"/>
  </w:num>
  <w:num w:numId="19">
    <w:abstractNumId w:val="47"/>
  </w:num>
  <w:num w:numId="20">
    <w:abstractNumId w:val="32"/>
  </w:num>
  <w:num w:numId="21">
    <w:abstractNumId w:val="15"/>
  </w:num>
  <w:num w:numId="22">
    <w:abstractNumId w:val="30"/>
  </w:num>
  <w:num w:numId="23">
    <w:abstractNumId w:val="31"/>
  </w:num>
  <w:num w:numId="24">
    <w:abstractNumId w:val="45"/>
  </w:num>
  <w:num w:numId="25">
    <w:abstractNumId w:val="9"/>
  </w:num>
  <w:num w:numId="26">
    <w:abstractNumId w:val="10"/>
  </w:num>
  <w:num w:numId="27">
    <w:abstractNumId w:val="8"/>
  </w:num>
  <w:num w:numId="28">
    <w:abstractNumId w:val="44"/>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2"/>
  </w:num>
  <w:num w:numId="33">
    <w:abstractNumId w:val="33"/>
  </w:num>
  <w:num w:numId="34">
    <w:abstractNumId w:val="22"/>
  </w:num>
  <w:num w:numId="35">
    <w:abstractNumId w:val="21"/>
  </w:num>
  <w:num w:numId="36">
    <w:abstractNumId w:val="37"/>
  </w:num>
  <w:num w:numId="37">
    <w:abstractNumId w:val="25"/>
  </w:num>
  <w:num w:numId="38">
    <w:abstractNumId w:val="13"/>
  </w:num>
  <w:num w:numId="39">
    <w:abstractNumId w:val="41"/>
  </w:num>
  <w:num w:numId="40">
    <w:abstractNumId w:val="24"/>
  </w:num>
  <w:num w:numId="41">
    <w:abstractNumId w:val="3"/>
  </w:num>
  <w:num w:numId="42">
    <w:abstractNumId w:val="28"/>
  </w:num>
  <w:num w:numId="43">
    <w:abstractNumId w:val="42"/>
  </w:num>
  <w:num w:numId="44">
    <w:abstractNumId w:val="11"/>
  </w:num>
  <w:num w:numId="45">
    <w:abstractNumId w:val="40"/>
  </w:num>
  <w:num w:numId="46">
    <w:abstractNumId w:val="27"/>
  </w:num>
  <w:num w:numId="47">
    <w:abstractNumId w:val="39"/>
  </w:num>
  <w:num w:numId="48">
    <w:abstractNumId w:val="19"/>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40"/>
    <w:rsid w:val="00013ABA"/>
    <w:rsid w:val="0001588E"/>
    <w:rsid w:val="00017DEB"/>
    <w:rsid w:val="00023BEC"/>
    <w:rsid w:val="00024448"/>
    <w:rsid w:val="00025F9E"/>
    <w:rsid w:val="000260F1"/>
    <w:rsid w:val="00031B8A"/>
    <w:rsid w:val="00043C0C"/>
    <w:rsid w:val="00053502"/>
    <w:rsid w:val="00053D36"/>
    <w:rsid w:val="00054C6F"/>
    <w:rsid w:val="00056A19"/>
    <w:rsid w:val="00063D99"/>
    <w:rsid w:val="00073664"/>
    <w:rsid w:val="00077270"/>
    <w:rsid w:val="00077D55"/>
    <w:rsid w:val="00080C20"/>
    <w:rsid w:val="00082066"/>
    <w:rsid w:val="00082E26"/>
    <w:rsid w:val="000835E0"/>
    <w:rsid w:val="00084118"/>
    <w:rsid w:val="00084E94"/>
    <w:rsid w:val="00084F33"/>
    <w:rsid w:val="000868C8"/>
    <w:rsid w:val="000873A7"/>
    <w:rsid w:val="00087DC2"/>
    <w:rsid w:val="00095C73"/>
    <w:rsid w:val="000968A7"/>
    <w:rsid w:val="00097D45"/>
    <w:rsid w:val="000A043A"/>
    <w:rsid w:val="000A1263"/>
    <w:rsid w:val="000A190D"/>
    <w:rsid w:val="000A2247"/>
    <w:rsid w:val="000A53AE"/>
    <w:rsid w:val="000B42AE"/>
    <w:rsid w:val="000B546E"/>
    <w:rsid w:val="000B59F8"/>
    <w:rsid w:val="000C2E4C"/>
    <w:rsid w:val="000C6FB0"/>
    <w:rsid w:val="000D0A39"/>
    <w:rsid w:val="000D2DA0"/>
    <w:rsid w:val="000E037E"/>
    <w:rsid w:val="000E1188"/>
    <w:rsid w:val="000E24A8"/>
    <w:rsid w:val="000E342B"/>
    <w:rsid w:val="000E39D1"/>
    <w:rsid w:val="000E3AE2"/>
    <w:rsid w:val="000F5AAB"/>
    <w:rsid w:val="00100B47"/>
    <w:rsid w:val="001013AA"/>
    <w:rsid w:val="00102F31"/>
    <w:rsid w:val="001070BB"/>
    <w:rsid w:val="00112E1C"/>
    <w:rsid w:val="001139E6"/>
    <w:rsid w:val="00116C9D"/>
    <w:rsid w:val="0012229B"/>
    <w:rsid w:val="00124B62"/>
    <w:rsid w:val="00125CBB"/>
    <w:rsid w:val="00125CF8"/>
    <w:rsid w:val="00136655"/>
    <w:rsid w:val="00137DEC"/>
    <w:rsid w:val="00145BBA"/>
    <w:rsid w:val="00151A5D"/>
    <w:rsid w:val="00151BE0"/>
    <w:rsid w:val="0015363D"/>
    <w:rsid w:val="00153857"/>
    <w:rsid w:val="00155526"/>
    <w:rsid w:val="00155CA4"/>
    <w:rsid w:val="0016157B"/>
    <w:rsid w:val="001675A5"/>
    <w:rsid w:val="00170A8F"/>
    <w:rsid w:val="00176447"/>
    <w:rsid w:val="001772A4"/>
    <w:rsid w:val="001822EB"/>
    <w:rsid w:val="00182807"/>
    <w:rsid w:val="00183358"/>
    <w:rsid w:val="00187DC9"/>
    <w:rsid w:val="001969D0"/>
    <w:rsid w:val="001A6795"/>
    <w:rsid w:val="001A73D7"/>
    <w:rsid w:val="001B4F5F"/>
    <w:rsid w:val="001B556B"/>
    <w:rsid w:val="001C134C"/>
    <w:rsid w:val="001C3164"/>
    <w:rsid w:val="001C7AB4"/>
    <w:rsid w:val="001D01F3"/>
    <w:rsid w:val="001D1076"/>
    <w:rsid w:val="001D5239"/>
    <w:rsid w:val="001D77D7"/>
    <w:rsid w:val="001D7B42"/>
    <w:rsid w:val="001E2864"/>
    <w:rsid w:val="001E31FB"/>
    <w:rsid w:val="001E34F6"/>
    <w:rsid w:val="001F164E"/>
    <w:rsid w:val="001F4EEE"/>
    <w:rsid w:val="001F5811"/>
    <w:rsid w:val="0020172E"/>
    <w:rsid w:val="00202C93"/>
    <w:rsid w:val="00211828"/>
    <w:rsid w:val="002119E2"/>
    <w:rsid w:val="00215E57"/>
    <w:rsid w:val="002245E1"/>
    <w:rsid w:val="00227979"/>
    <w:rsid w:val="00235440"/>
    <w:rsid w:val="0024140B"/>
    <w:rsid w:val="00245BA8"/>
    <w:rsid w:val="00252EB6"/>
    <w:rsid w:val="002550AC"/>
    <w:rsid w:val="0025542B"/>
    <w:rsid w:val="0025694E"/>
    <w:rsid w:val="00256F88"/>
    <w:rsid w:val="00260A9F"/>
    <w:rsid w:val="00263682"/>
    <w:rsid w:val="00266C21"/>
    <w:rsid w:val="00274A8E"/>
    <w:rsid w:val="0027563F"/>
    <w:rsid w:val="0028228D"/>
    <w:rsid w:val="00285522"/>
    <w:rsid w:val="0028558A"/>
    <w:rsid w:val="00285AE7"/>
    <w:rsid w:val="00290F53"/>
    <w:rsid w:val="00294800"/>
    <w:rsid w:val="00294A3A"/>
    <w:rsid w:val="00294FB8"/>
    <w:rsid w:val="002957CF"/>
    <w:rsid w:val="002A09F4"/>
    <w:rsid w:val="002A5081"/>
    <w:rsid w:val="002A6007"/>
    <w:rsid w:val="002B06DF"/>
    <w:rsid w:val="002B5A63"/>
    <w:rsid w:val="002C13B2"/>
    <w:rsid w:val="002C1FD8"/>
    <w:rsid w:val="002C5AF5"/>
    <w:rsid w:val="002C6054"/>
    <w:rsid w:val="002C7478"/>
    <w:rsid w:val="002D38A3"/>
    <w:rsid w:val="002D3AED"/>
    <w:rsid w:val="002D5BE4"/>
    <w:rsid w:val="002E11C8"/>
    <w:rsid w:val="002E1224"/>
    <w:rsid w:val="002E2286"/>
    <w:rsid w:val="002E7805"/>
    <w:rsid w:val="002F1528"/>
    <w:rsid w:val="002F3C18"/>
    <w:rsid w:val="002F5E4A"/>
    <w:rsid w:val="002F6A84"/>
    <w:rsid w:val="00301788"/>
    <w:rsid w:val="0030294F"/>
    <w:rsid w:val="003034DA"/>
    <w:rsid w:val="0030470F"/>
    <w:rsid w:val="00304E5A"/>
    <w:rsid w:val="00306208"/>
    <w:rsid w:val="003230BD"/>
    <w:rsid w:val="003232AE"/>
    <w:rsid w:val="00325EF5"/>
    <w:rsid w:val="00325FED"/>
    <w:rsid w:val="00326931"/>
    <w:rsid w:val="00332266"/>
    <w:rsid w:val="00333D33"/>
    <w:rsid w:val="0034177D"/>
    <w:rsid w:val="00346009"/>
    <w:rsid w:val="00356A44"/>
    <w:rsid w:val="00357630"/>
    <w:rsid w:val="00361C31"/>
    <w:rsid w:val="0036245B"/>
    <w:rsid w:val="00364945"/>
    <w:rsid w:val="00366C7B"/>
    <w:rsid w:val="00377EEC"/>
    <w:rsid w:val="00380086"/>
    <w:rsid w:val="00393043"/>
    <w:rsid w:val="003A0B64"/>
    <w:rsid w:val="003A3981"/>
    <w:rsid w:val="003A61FD"/>
    <w:rsid w:val="003A62BF"/>
    <w:rsid w:val="003A691D"/>
    <w:rsid w:val="003B41BE"/>
    <w:rsid w:val="003B4A98"/>
    <w:rsid w:val="003B6124"/>
    <w:rsid w:val="003B629C"/>
    <w:rsid w:val="003B71DF"/>
    <w:rsid w:val="003C0640"/>
    <w:rsid w:val="003C548B"/>
    <w:rsid w:val="003C63A2"/>
    <w:rsid w:val="003D1906"/>
    <w:rsid w:val="003D20AB"/>
    <w:rsid w:val="003D2812"/>
    <w:rsid w:val="003D3314"/>
    <w:rsid w:val="003D51AD"/>
    <w:rsid w:val="003E5733"/>
    <w:rsid w:val="003E79D4"/>
    <w:rsid w:val="003F1E47"/>
    <w:rsid w:val="004028EE"/>
    <w:rsid w:val="0041011C"/>
    <w:rsid w:val="004122D8"/>
    <w:rsid w:val="00421299"/>
    <w:rsid w:val="00421D45"/>
    <w:rsid w:val="00424F3D"/>
    <w:rsid w:val="00425F20"/>
    <w:rsid w:val="004306A2"/>
    <w:rsid w:val="00432500"/>
    <w:rsid w:val="004427D8"/>
    <w:rsid w:val="00444157"/>
    <w:rsid w:val="00446BF3"/>
    <w:rsid w:val="00450C8D"/>
    <w:rsid w:val="00451474"/>
    <w:rsid w:val="00451510"/>
    <w:rsid w:val="00452538"/>
    <w:rsid w:val="004533A1"/>
    <w:rsid w:val="00456940"/>
    <w:rsid w:val="00457A22"/>
    <w:rsid w:val="0046083F"/>
    <w:rsid w:val="00460E11"/>
    <w:rsid w:val="004647A2"/>
    <w:rsid w:val="004706BA"/>
    <w:rsid w:val="00473867"/>
    <w:rsid w:val="00473952"/>
    <w:rsid w:val="00474AC5"/>
    <w:rsid w:val="004777B5"/>
    <w:rsid w:val="00477C07"/>
    <w:rsid w:val="00480B89"/>
    <w:rsid w:val="00481953"/>
    <w:rsid w:val="00481FBA"/>
    <w:rsid w:val="004847F5"/>
    <w:rsid w:val="00486C5A"/>
    <w:rsid w:val="00491433"/>
    <w:rsid w:val="00494241"/>
    <w:rsid w:val="004A0EE0"/>
    <w:rsid w:val="004A40E1"/>
    <w:rsid w:val="004A5099"/>
    <w:rsid w:val="004A7C0D"/>
    <w:rsid w:val="004B0F17"/>
    <w:rsid w:val="004B3F64"/>
    <w:rsid w:val="004C4A79"/>
    <w:rsid w:val="004E1E4A"/>
    <w:rsid w:val="004E42C9"/>
    <w:rsid w:val="004E4BCF"/>
    <w:rsid w:val="004E5D66"/>
    <w:rsid w:val="004E62F6"/>
    <w:rsid w:val="004E67DA"/>
    <w:rsid w:val="004E7ED0"/>
    <w:rsid w:val="004F0784"/>
    <w:rsid w:val="004F1125"/>
    <w:rsid w:val="004F1F22"/>
    <w:rsid w:val="004F5011"/>
    <w:rsid w:val="004F7790"/>
    <w:rsid w:val="00505442"/>
    <w:rsid w:val="005064E7"/>
    <w:rsid w:val="005108A4"/>
    <w:rsid w:val="00510EED"/>
    <w:rsid w:val="005126B4"/>
    <w:rsid w:val="00520588"/>
    <w:rsid w:val="005231CE"/>
    <w:rsid w:val="005252B4"/>
    <w:rsid w:val="005302F9"/>
    <w:rsid w:val="00533DD0"/>
    <w:rsid w:val="00534210"/>
    <w:rsid w:val="005364D8"/>
    <w:rsid w:val="00537A74"/>
    <w:rsid w:val="00543C34"/>
    <w:rsid w:val="00566908"/>
    <w:rsid w:val="0057028D"/>
    <w:rsid w:val="005717E3"/>
    <w:rsid w:val="00575C93"/>
    <w:rsid w:val="005772D9"/>
    <w:rsid w:val="00584A7B"/>
    <w:rsid w:val="00590B65"/>
    <w:rsid w:val="00593550"/>
    <w:rsid w:val="00593615"/>
    <w:rsid w:val="00595390"/>
    <w:rsid w:val="005A32E7"/>
    <w:rsid w:val="005A3E54"/>
    <w:rsid w:val="005A4860"/>
    <w:rsid w:val="005A4D5E"/>
    <w:rsid w:val="005A7C4B"/>
    <w:rsid w:val="005B0B61"/>
    <w:rsid w:val="005C0992"/>
    <w:rsid w:val="005C26B5"/>
    <w:rsid w:val="005C6E91"/>
    <w:rsid w:val="005C77EB"/>
    <w:rsid w:val="005D11A6"/>
    <w:rsid w:val="005D27D2"/>
    <w:rsid w:val="005D7A57"/>
    <w:rsid w:val="005E101D"/>
    <w:rsid w:val="005E394F"/>
    <w:rsid w:val="005E557F"/>
    <w:rsid w:val="005E5D71"/>
    <w:rsid w:val="005E6FBE"/>
    <w:rsid w:val="005F5B63"/>
    <w:rsid w:val="005F7C3D"/>
    <w:rsid w:val="00604D26"/>
    <w:rsid w:val="006059EC"/>
    <w:rsid w:val="00607EB3"/>
    <w:rsid w:val="00620F09"/>
    <w:rsid w:val="00620FA5"/>
    <w:rsid w:val="00621ACF"/>
    <w:rsid w:val="0062228A"/>
    <w:rsid w:val="00623C37"/>
    <w:rsid w:val="00623E8E"/>
    <w:rsid w:val="00626E0E"/>
    <w:rsid w:val="00630651"/>
    <w:rsid w:val="00644831"/>
    <w:rsid w:val="00653AA2"/>
    <w:rsid w:val="00660EA3"/>
    <w:rsid w:val="00661D46"/>
    <w:rsid w:val="00666709"/>
    <w:rsid w:val="00674C6F"/>
    <w:rsid w:val="00676733"/>
    <w:rsid w:val="00677F35"/>
    <w:rsid w:val="00680388"/>
    <w:rsid w:val="0068422D"/>
    <w:rsid w:val="00690337"/>
    <w:rsid w:val="00692B19"/>
    <w:rsid w:val="00692C4D"/>
    <w:rsid w:val="0069524E"/>
    <w:rsid w:val="00695E96"/>
    <w:rsid w:val="006A0DF9"/>
    <w:rsid w:val="006A3B33"/>
    <w:rsid w:val="006B0068"/>
    <w:rsid w:val="006B088C"/>
    <w:rsid w:val="006B4B7D"/>
    <w:rsid w:val="006B6F00"/>
    <w:rsid w:val="006C68EF"/>
    <w:rsid w:val="006D0074"/>
    <w:rsid w:val="006D393C"/>
    <w:rsid w:val="006D53EE"/>
    <w:rsid w:val="006D63D3"/>
    <w:rsid w:val="006F065E"/>
    <w:rsid w:val="006F3604"/>
    <w:rsid w:val="006F40A7"/>
    <w:rsid w:val="006F5A2F"/>
    <w:rsid w:val="00700992"/>
    <w:rsid w:val="00711EEB"/>
    <w:rsid w:val="00713AE3"/>
    <w:rsid w:val="007147A4"/>
    <w:rsid w:val="007159F8"/>
    <w:rsid w:val="0072167D"/>
    <w:rsid w:val="00723E6B"/>
    <w:rsid w:val="00725F57"/>
    <w:rsid w:val="00730DD4"/>
    <w:rsid w:val="00737B63"/>
    <w:rsid w:val="007419B0"/>
    <w:rsid w:val="00741B12"/>
    <w:rsid w:val="00741DE4"/>
    <w:rsid w:val="00742F9E"/>
    <w:rsid w:val="0074361E"/>
    <w:rsid w:val="00746FAD"/>
    <w:rsid w:val="00747EEF"/>
    <w:rsid w:val="007531E2"/>
    <w:rsid w:val="007538D8"/>
    <w:rsid w:val="007553AD"/>
    <w:rsid w:val="00755DD8"/>
    <w:rsid w:val="00765212"/>
    <w:rsid w:val="007657AC"/>
    <w:rsid w:val="00773FB7"/>
    <w:rsid w:val="00775411"/>
    <w:rsid w:val="00780971"/>
    <w:rsid w:val="007844B0"/>
    <w:rsid w:val="00784963"/>
    <w:rsid w:val="00785D10"/>
    <w:rsid w:val="0079395D"/>
    <w:rsid w:val="00795394"/>
    <w:rsid w:val="007A6648"/>
    <w:rsid w:val="007B3F5D"/>
    <w:rsid w:val="007C03C9"/>
    <w:rsid w:val="007C1A34"/>
    <w:rsid w:val="007C214A"/>
    <w:rsid w:val="007C3DC2"/>
    <w:rsid w:val="007C576D"/>
    <w:rsid w:val="007C5BB7"/>
    <w:rsid w:val="007C6B43"/>
    <w:rsid w:val="007D5C6F"/>
    <w:rsid w:val="007D7B87"/>
    <w:rsid w:val="007E021F"/>
    <w:rsid w:val="007E5F89"/>
    <w:rsid w:val="007E7E58"/>
    <w:rsid w:val="007F2B85"/>
    <w:rsid w:val="007F6361"/>
    <w:rsid w:val="007F73DE"/>
    <w:rsid w:val="008000A0"/>
    <w:rsid w:val="0080187E"/>
    <w:rsid w:val="0080229D"/>
    <w:rsid w:val="00810A7B"/>
    <w:rsid w:val="00811A22"/>
    <w:rsid w:val="00812E8C"/>
    <w:rsid w:val="008150BE"/>
    <w:rsid w:val="008169A5"/>
    <w:rsid w:val="00816A48"/>
    <w:rsid w:val="008236A5"/>
    <w:rsid w:val="00825B02"/>
    <w:rsid w:val="00826400"/>
    <w:rsid w:val="0083082D"/>
    <w:rsid w:val="00831020"/>
    <w:rsid w:val="00832B51"/>
    <w:rsid w:val="00834AF5"/>
    <w:rsid w:val="00840101"/>
    <w:rsid w:val="00841FAB"/>
    <w:rsid w:val="00843F1E"/>
    <w:rsid w:val="0084784A"/>
    <w:rsid w:val="00850248"/>
    <w:rsid w:val="0085096D"/>
    <w:rsid w:val="00850C63"/>
    <w:rsid w:val="00852988"/>
    <w:rsid w:val="008531F2"/>
    <w:rsid w:val="0085402F"/>
    <w:rsid w:val="00862EFE"/>
    <w:rsid w:val="00865FCF"/>
    <w:rsid w:val="00871737"/>
    <w:rsid w:val="00871AF7"/>
    <w:rsid w:val="0087604D"/>
    <w:rsid w:val="00877769"/>
    <w:rsid w:val="008829C9"/>
    <w:rsid w:val="008919A5"/>
    <w:rsid w:val="00894BFC"/>
    <w:rsid w:val="008979A8"/>
    <w:rsid w:val="008A18FD"/>
    <w:rsid w:val="008A1E93"/>
    <w:rsid w:val="008A390C"/>
    <w:rsid w:val="008A54BF"/>
    <w:rsid w:val="008A6B68"/>
    <w:rsid w:val="008C060E"/>
    <w:rsid w:val="008C0D45"/>
    <w:rsid w:val="008C4A25"/>
    <w:rsid w:val="008C5BE2"/>
    <w:rsid w:val="008C6215"/>
    <w:rsid w:val="008C6216"/>
    <w:rsid w:val="008D3A22"/>
    <w:rsid w:val="008D4506"/>
    <w:rsid w:val="008D5597"/>
    <w:rsid w:val="008E51BF"/>
    <w:rsid w:val="008E72E5"/>
    <w:rsid w:val="008F4340"/>
    <w:rsid w:val="00903DCB"/>
    <w:rsid w:val="00903F9E"/>
    <w:rsid w:val="00910D4F"/>
    <w:rsid w:val="00911DA9"/>
    <w:rsid w:val="00913683"/>
    <w:rsid w:val="00920D0C"/>
    <w:rsid w:val="0093389C"/>
    <w:rsid w:val="00944274"/>
    <w:rsid w:val="009515DB"/>
    <w:rsid w:val="009519BE"/>
    <w:rsid w:val="00953B23"/>
    <w:rsid w:val="00965743"/>
    <w:rsid w:val="00966AD8"/>
    <w:rsid w:val="009713C0"/>
    <w:rsid w:val="0097500C"/>
    <w:rsid w:val="00975CC1"/>
    <w:rsid w:val="00977976"/>
    <w:rsid w:val="00981955"/>
    <w:rsid w:val="009821D0"/>
    <w:rsid w:val="00986706"/>
    <w:rsid w:val="00986A42"/>
    <w:rsid w:val="0099613E"/>
    <w:rsid w:val="009972AC"/>
    <w:rsid w:val="009A29D1"/>
    <w:rsid w:val="009A2F81"/>
    <w:rsid w:val="009A34B1"/>
    <w:rsid w:val="009A426C"/>
    <w:rsid w:val="009B37A3"/>
    <w:rsid w:val="009B60EC"/>
    <w:rsid w:val="009C7746"/>
    <w:rsid w:val="009D11E1"/>
    <w:rsid w:val="009D4B0E"/>
    <w:rsid w:val="009D7B16"/>
    <w:rsid w:val="009D7B4F"/>
    <w:rsid w:val="009E2253"/>
    <w:rsid w:val="009E2AC4"/>
    <w:rsid w:val="009E4326"/>
    <w:rsid w:val="009E4C35"/>
    <w:rsid w:val="009F369E"/>
    <w:rsid w:val="00A0129F"/>
    <w:rsid w:val="00A03103"/>
    <w:rsid w:val="00A10B98"/>
    <w:rsid w:val="00A153C8"/>
    <w:rsid w:val="00A203D1"/>
    <w:rsid w:val="00A228F4"/>
    <w:rsid w:val="00A22C9E"/>
    <w:rsid w:val="00A25CE0"/>
    <w:rsid w:val="00A34F57"/>
    <w:rsid w:val="00A35323"/>
    <w:rsid w:val="00A3781C"/>
    <w:rsid w:val="00A37E02"/>
    <w:rsid w:val="00A41512"/>
    <w:rsid w:val="00A472A6"/>
    <w:rsid w:val="00A50D36"/>
    <w:rsid w:val="00A53F4C"/>
    <w:rsid w:val="00A55CF4"/>
    <w:rsid w:val="00A55D72"/>
    <w:rsid w:val="00A5669A"/>
    <w:rsid w:val="00A579AD"/>
    <w:rsid w:val="00A603B2"/>
    <w:rsid w:val="00A622D1"/>
    <w:rsid w:val="00A629D8"/>
    <w:rsid w:val="00A64AB8"/>
    <w:rsid w:val="00A65A18"/>
    <w:rsid w:val="00A71A61"/>
    <w:rsid w:val="00A71AC0"/>
    <w:rsid w:val="00A7270A"/>
    <w:rsid w:val="00A74248"/>
    <w:rsid w:val="00A83825"/>
    <w:rsid w:val="00A902BE"/>
    <w:rsid w:val="00A90980"/>
    <w:rsid w:val="00A946D7"/>
    <w:rsid w:val="00A94979"/>
    <w:rsid w:val="00AA0B7B"/>
    <w:rsid w:val="00AA1C78"/>
    <w:rsid w:val="00AA4C68"/>
    <w:rsid w:val="00AB02FA"/>
    <w:rsid w:val="00AC25DA"/>
    <w:rsid w:val="00AC3A82"/>
    <w:rsid w:val="00AC3B97"/>
    <w:rsid w:val="00AC70B2"/>
    <w:rsid w:val="00AD03F5"/>
    <w:rsid w:val="00AD44D4"/>
    <w:rsid w:val="00AD647D"/>
    <w:rsid w:val="00AE754E"/>
    <w:rsid w:val="00AF792C"/>
    <w:rsid w:val="00B009FE"/>
    <w:rsid w:val="00B02577"/>
    <w:rsid w:val="00B104CA"/>
    <w:rsid w:val="00B13183"/>
    <w:rsid w:val="00B1654F"/>
    <w:rsid w:val="00B17AAE"/>
    <w:rsid w:val="00B20203"/>
    <w:rsid w:val="00B27193"/>
    <w:rsid w:val="00B33BE5"/>
    <w:rsid w:val="00B344B9"/>
    <w:rsid w:val="00B34658"/>
    <w:rsid w:val="00B376EC"/>
    <w:rsid w:val="00B41357"/>
    <w:rsid w:val="00B42095"/>
    <w:rsid w:val="00B472BC"/>
    <w:rsid w:val="00B54B4F"/>
    <w:rsid w:val="00B56361"/>
    <w:rsid w:val="00B57147"/>
    <w:rsid w:val="00B62914"/>
    <w:rsid w:val="00B647EA"/>
    <w:rsid w:val="00B65EDA"/>
    <w:rsid w:val="00B72609"/>
    <w:rsid w:val="00B77C4D"/>
    <w:rsid w:val="00BA4AFC"/>
    <w:rsid w:val="00BB085B"/>
    <w:rsid w:val="00BC0201"/>
    <w:rsid w:val="00BD5B11"/>
    <w:rsid w:val="00BE4903"/>
    <w:rsid w:val="00BE6886"/>
    <w:rsid w:val="00BE7B12"/>
    <w:rsid w:val="00BE7BCA"/>
    <w:rsid w:val="00BF1AD1"/>
    <w:rsid w:val="00BF2078"/>
    <w:rsid w:val="00BF2DCB"/>
    <w:rsid w:val="00C000B6"/>
    <w:rsid w:val="00C031DC"/>
    <w:rsid w:val="00C04578"/>
    <w:rsid w:val="00C15CD4"/>
    <w:rsid w:val="00C165BE"/>
    <w:rsid w:val="00C16684"/>
    <w:rsid w:val="00C20153"/>
    <w:rsid w:val="00C208A6"/>
    <w:rsid w:val="00C235A7"/>
    <w:rsid w:val="00C2639D"/>
    <w:rsid w:val="00C30293"/>
    <w:rsid w:val="00C33ACF"/>
    <w:rsid w:val="00C33F27"/>
    <w:rsid w:val="00C351C0"/>
    <w:rsid w:val="00C41633"/>
    <w:rsid w:val="00C418B0"/>
    <w:rsid w:val="00C42780"/>
    <w:rsid w:val="00C42C3C"/>
    <w:rsid w:val="00C50F59"/>
    <w:rsid w:val="00C530C7"/>
    <w:rsid w:val="00C5589D"/>
    <w:rsid w:val="00C57B73"/>
    <w:rsid w:val="00C64FEC"/>
    <w:rsid w:val="00C6528B"/>
    <w:rsid w:val="00C65ECB"/>
    <w:rsid w:val="00C7375C"/>
    <w:rsid w:val="00C7620B"/>
    <w:rsid w:val="00C85E00"/>
    <w:rsid w:val="00C875AD"/>
    <w:rsid w:val="00C91A2E"/>
    <w:rsid w:val="00C925D6"/>
    <w:rsid w:val="00C93266"/>
    <w:rsid w:val="00C94B51"/>
    <w:rsid w:val="00C9661E"/>
    <w:rsid w:val="00CA1CF4"/>
    <w:rsid w:val="00CA39FA"/>
    <w:rsid w:val="00CA40E3"/>
    <w:rsid w:val="00CA46F0"/>
    <w:rsid w:val="00CB202C"/>
    <w:rsid w:val="00CB3B3F"/>
    <w:rsid w:val="00CB40C0"/>
    <w:rsid w:val="00CB4645"/>
    <w:rsid w:val="00CC0A4E"/>
    <w:rsid w:val="00CC1A39"/>
    <w:rsid w:val="00CC2B90"/>
    <w:rsid w:val="00CC64C1"/>
    <w:rsid w:val="00CC76DF"/>
    <w:rsid w:val="00CC7E15"/>
    <w:rsid w:val="00CD3442"/>
    <w:rsid w:val="00CE0A75"/>
    <w:rsid w:val="00CE2247"/>
    <w:rsid w:val="00CE4A33"/>
    <w:rsid w:val="00CE6AB6"/>
    <w:rsid w:val="00CE7C2D"/>
    <w:rsid w:val="00CF0565"/>
    <w:rsid w:val="00CF1029"/>
    <w:rsid w:val="00CF1183"/>
    <w:rsid w:val="00CF3B51"/>
    <w:rsid w:val="00CF4C91"/>
    <w:rsid w:val="00CF6F34"/>
    <w:rsid w:val="00CF72ED"/>
    <w:rsid w:val="00D01C77"/>
    <w:rsid w:val="00D0510D"/>
    <w:rsid w:val="00D05C63"/>
    <w:rsid w:val="00D07296"/>
    <w:rsid w:val="00D07D0B"/>
    <w:rsid w:val="00D11D78"/>
    <w:rsid w:val="00D17809"/>
    <w:rsid w:val="00D20817"/>
    <w:rsid w:val="00D20EB0"/>
    <w:rsid w:val="00D27950"/>
    <w:rsid w:val="00D27E7A"/>
    <w:rsid w:val="00D32D9C"/>
    <w:rsid w:val="00D33898"/>
    <w:rsid w:val="00D345F8"/>
    <w:rsid w:val="00D34B62"/>
    <w:rsid w:val="00D34FD3"/>
    <w:rsid w:val="00D35FC0"/>
    <w:rsid w:val="00D368A5"/>
    <w:rsid w:val="00D36F51"/>
    <w:rsid w:val="00D42C6E"/>
    <w:rsid w:val="00D4667A"/>
    <w:rsid w:val="00D52144"/>
    <w:rsid w:val="00D53D1C"/>
    <w:rsid w:val="00D54A67"/>
    <w:rsid w:val="00D60682"/>
    <w:rsid w:val="00D61C99"/>
    <w:rsid w:val="00D63C19"/>
    <w:rsid w:val="00D73A9B"/>
    <w:rsid w:val="00D76875"/>
    <w:rsid w:val="00D828FD"/>
    <w:rsid w:val="00D8423D"/>
    <w:rsid w:val="00D8594B"/>
    <w:rsid w:val="00D877A9"/>
    <w:rsid w:val="00D94FB0"/>
    <w:rsid w:val="00DA1AB2"/>
    <w:rsid w:val="00DA1FB5"/>
    <w:rsid w:val="00DA2A48"/>
    <w:rsid w:val="00DA2D9E"/>
    <w:rsid w:val="00DA36F6"/>
    <w:rsid w:val="00DB1395"/>
    <w:rsid w:val="00DB26F2"/>
    <w:rsid w:val="00DB457A"/>
    <w:rsid w:val="00DB47A0"/>
    <w:rsid w:val="00DC15AA"/>
    <w:rsid w:val="00DC1A86"/>
    <w:rsid w:val="00DC1BE0"/>
    <w:rsid w:val="00DC3D6E"/>
    <w:rsid w:val="00DC700E"/>
    <w:rsid w:val="00DD0C67"/>
    <w:rsid w:val="00DD263F"/>
    <w:rsid w:val="00DD4179"/>
    <w:rsid w:val="00DD4A13"/>
    <w:rsid w:val="00DD638A"/>
    <w:rsid w:val="00DE7E8A"/>
    <w:rsid w:val="00DF6298"/>
    <w:rsid w:val="00E00E82"/>
    <w:rsid w:val="00E0172B"/>
    <w:rsid w:val="00E05294"/>
    <w:rsid w:val="00E10A04"/>
    <w:rsid w:val="00E14CEF"/>
    <w:rsid w:val="00E1625F"/>
    <w:rsid w:val="00E17079"/>
    <w:rsid w:val="00E2037F"/>
    <w:rsid w:val="00E258C9"/>
    <w:rsid w:val="00E25BB5"/>
    <w:rsid w:val="00E3188C"/>
    <w:rsid w:val="00E36979"/>
    <w:rsid w:val="00E42D49"/>
    <w:rsid w:val="00E43A68"/>
    <w:rsid w:val="00E43E22"/>
    <w:rsid w:val="00E44049"/>
    <w:rsid w:val="00E53346"/>
    <w:rsid w:val="00E57891"/>
    <w:rsid w:val="00E6360C"/>
    <w:rsid w:val="00E662F0"/>
    <w:rsid w:val="00E74B01"/>
    <w:rsid w:val="00E83151"/>
    <w:rsid w:val="00E86AAF"/>
    <w:rsid w:val="00E93160"/>
    <w:rsid w:val="00E93DFB"/>
    <w:rsid w:val="00EA1CCE"/>
    <w:rsid w:val="00EA46F0"/>
    <w:rsid w:val="00EB1221"/>
    <w:rsid w:val="00EB3266"/>
    <w:rsid w:val="00EB6F20"/>
    <w:rsid w:val="00EC36FD"/>
    <w:rsid w:val="00EC3E5A"/>
    <w:rsid w:val="00EC7EFB"/>
    <w:rsid w:val="00ED126B"/>
    <w:rsid w:val="00ED27BD"/>
    <w:rsid w:val="00ED2AA0"/>
    <w:rsid w:val="00ED5261"/>
    <w:rsid w:val="00EE325C"/>
    <w:rsid w:val="00EE3BFA"/>
    <w:rsid w:val="00EE3CE5"/>
    <w:rsid w:val="00EE5CC6"/>
    <w:rsid w:val="00EF01DD"/>
    <w:rsid w:val="00EF02C4"/>
    <w:rsid w:val="00EF0708"/>
    <w:rsid w:val="00EF2266"/>
    <w:rsid w:val="00EF32EC"/>
    <w:rsid w:val="00EF4CCB"/>
    <w:rsid w:val="00EF65DB"/>
    <w:rsid w:val="00F00A07"/>
    <w:rsid w:val="00F02301"/>
    <w:rsid w:val="00F04288"/>
    <w:rsid w:val="00F073FF"/>
    <w:rsid w:val="00F1072D"/>
    <w:rsid w:val="00F209A7"/>
    <w:rsid w:val="00F21520"/>
    <w:rsid w:val="00F228EF"/>
    <w:rsid w:val="00F4072C"/>
    <w:rsid w:val="00F44352"/>
    <w:rsid w:val="00F44359"/>
    <w:rsid w:val="00F45BAE"/>
    <w:rsid w:val="00F5233A"/>
    <w:rsid w:val="00F547DC"/>
    <w:rsid w:val="00F57BE9"/>
    <w:rsid w:val="00F643D4"/>
    <w:rsid w:val="00F716DC"/>
    <w:rsid w:val="00F757F2"/>
    <w:rsid w:val="00F76B8A"/>
    <w:rsid w:val="00F86385"/>
    <w:rsid w:val="00F87782"/>
    <w:rsid w:val="00F908FB"/>
    <w:rsid w:val="00F96853"/>
    <w:rsid w:val="00F9767B"/>
    <w:rsid w:val="00FA3F4C"/>
    <w:rsid w:val="00FA7A91"/>
    <w:rsid w:val="00FB022A"/>
    <w:rsid w:val="00FB52B4"/>
    <w:rsid w:val="00FB5B58"/>
    <w:rsid w:val="00FB797E"/>
    <w:rsid w:val="00FC1044"/>
    <w:rsid w:val="00FC127B"/>
    <w:rsid w:val="00FC15DF"/>
    <w:rsid w:val="00FD1AF1"/>
    <w:rsid w:val="00FD2187"/>
    <w:rsid w:val="00FD2BA0"/>
    <w:rsid w:val="00FD5B00"/>
    <w:rsid w:val="00FD6B87"/>
    <w:rsid w:val="00FE06E1"/>
    <w:rsid w:val="00FE11DA"/>
    <w:rsid w:val="00FE1383"/>
    <w:rsid w:val="00FE206F"/>
    <w:rsid w:val="00FE25E7"/>
    <w:rsid w:val="00FE5B0C"/>
    <w:rsid w:val="00FF13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5323"/>
    <w:pPr>
      <w:keepNext/>
      <w:numPr>
        <w:numId w:val="5"/>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3">
    <w:name w:val="heading 3"/>
    <w:basedOn w:val="Normal"/>
    <w:next w:val="Normal"/>
    <w:link w:val="Heading3Char"/>
    <w:qFormat/>
    <w:rsid w:val="00A35323"/>
    <w:pPr>
      <w:keepNext/>
      <w:numPr>
        <w:ilvl w:val="2"/>
        <w:numId w:val="5"/>
      </w:numPr>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uiPriority w:val="9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A35323"/>
    <w:pPr>
      <w:numPr>
        <w:ilvl w:val="5"/>
        <w:numId w:val="5"/>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Title">
    <w:name w:val="Title"/>
    <w:basedOn w:val="Normal"/>
    <w:next w:val="Subtitle"/>
    <w:link w:val="TitleChar"/>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852988"/>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qFormat/>
    <w:rsid w:val="008529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852988"/>
    <w:rPr>
      <w:rFonts w:eastAsiaTheme="minorEastAsia"/>
      <w:color w:val="5A5A5A" w:themeColor="text1" w:themeTint="A5"/>
      <w:spacing w:val="15"/>
    </w:rPr>
  </w:style>
  <w:style w:type="paragraph" w:styleId="BodyText">
    <w:name w:val="Body Text"/>
    <w:aliases w:val="Body Text1"/>
    <w:basedOn w:val="Normal"/>
    <w:link w:val="BodyTextChar"/>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aliases w:val="Body Text1 Char"/>
    <w:basedOn w:val="DefaultParagraphFont"/>
    <w:link w:val="BodyText"/>
    <w:rsid w:val="00852988"/>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852988"/>
    <w:rPr>
      <w:rFonts w:ascii="Times New Roman" w:eastAsia="Times New Roman" w:hAnsi="Times New Roman" w:cs="Times New Roman"/>
      <w:sz w:val="20"/>
      <w:szCs w:val="20"/>
      <w:lang w:eastAsia="ar-SA"/>
    </w:rPr>
  </w:style>
  <w:style w:type="character" w:styleId="FootnoteReference">
    <w:name w:val="footnote reference"/>
    <w:aliases w:val="Footnote symbol"/>
    <w:uiPriority w:val="99"/>
    <w:unhideWhenUsed/>
    <w:rsid w:val="00852988"/>
    <w:rPr>
      <w:vertAlign w:val="superscript"/>
    </w:rPr>
  </w:style>
  <w:style w:type="character" w:styleId="Hyperlink">
    <w:name w:val="Hyperlink"/>
    <w:rsid w:val="00852988"/>
    <w:rPr>
      <w:color w:val="0000FF"/>
      <w:u w:val="single"/>
    </w:rPr>
  </w:style>
  <w:style w:type="table" w:customStyle="1" w:styleId="Reatabulagaia1">
    <w:name w:val="Režģa tabula gaiša1"/>
    <w:basedOn w:val="TableNormal"/>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Saistīto dokumentu saraksts,Syle 1"/>
    <w:basedOn w:val="Normal"/>
    <w:link w:val="ListParagraphChar"/>
    <w:uiPriority w:val="34"/>
    <w:qFormat/>
    <w:rsid w:val="00852988"/>
    <w:pPr>
      <w:ind w:left="720"/>
      <w:contextualSpacing/>
    </w:pPr>
  </w:style>
  <w:style w:type="character" w:customStyle="1" w:styleId="Heading1Char">
    <w:name w:val="Heading 1 Char"/>
    <w:basedOn w:val="DefaultParagraphFont"/>
    <w:link w:val="Heading1"/>
    <w:rsid w:val="00A35323"/>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A35323"/>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A35323"/>
    <w:rPr>
      <w:rFonts w:ascii="Times New Roman" w:eastAsia="Times New Roman" w:hAnsi="Times New Roman" w:cs="Times New Roman"/>
      <w:b/>
      <w:bCs/>
      <w:lang w:eastAsia="ar-SA"/>
    </w:rPr>
  </w:style>
  <w:style w:type="paragraph" w:customStyle="1" w:styleId="Virsraksts51">
    <w:name w:val="Virsraksts 51"/>
    <w:basedOn w:val="Normal"/>
    <w:next w:val="Normal"/>
    <w:rsid w:val="00A35323"/>
    <w:pPr>
      <w:keepNext/>
      <w:numPr>
        <w:ilvl w:val="4"/>
        <w:numId w:val="5"/>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025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F9E"/>
  </w:style>
  <w:style w:type="paragraph" w:styleId="BalloonText">
    <w:name w:val="Balloon Text"/>
    <w:basedOn w:val="Normal"/>
    <w:link w:val="BalloonTextChar"/>
    <w:uiPriority w:val="99"/>
    <w:semiHidden/>
    <w:unhideWhenUsed/>
    <w:rsid w:val="002E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C8"/>
    <w:rPr>
      <w:rFonts w:ascii="Segoe UI" w:hAnsi="Segoe UI" w:cs="Segoe UI"/>
      <w:sz w:val="18"/>
      <w:szCs w:val="18"/>
    </w:rPr>
  </w:style>
  <w:style w:type="character" w:customStyle="1" w:styleId="apple-converted-space">
    <w:name w:val="apple-converted-space"/>
    <w:basedOn w:val="DefaultParagraphFont"/>
    <w:rsid w:val="005772D9"/>
  </w:style>
  <w:style w:type="character" w:styleId="Emphasis">
    <w:name w:val="Emphasis"/>
    <w:basedOn w:val="DefaultParagraphFont"/>
    <w:uiPriority w:val="20"/>
    <w:qFormat/>
    <w:rsid w:val="005772D9"/>
    <w:rPr>
      <w:i/>
      <w:iCs/>
    </w:rPr>
  </w:style>
  <w:style w:type="character" w:customStyle="1" w:styleId="Heading4Char">
    <w:name w:val="Heading 4 Char"/>
    <w:basedOn w:val="DefaultParagraphFont"/>
    <w:link w:val="Heading4"/>
    <w:uiPriority w:val="99"/>
    <w:rsid w:val="001070BB"/>
    <w:rPr>
      <w:rFonts w:asciiTheme="majorHAnsi" w:eastAsiaTheme="majorEastAsia" w:hAnsiTheme="majorHAnsi" w:cstheme="majorBidi"/>
      <w:i/>
      <w:iCs/>
      <w:color w:val="2F5496" w:themeColor="accent1" w:themeShade="BF"/>
    </w:rPr>
  </w:style>
  <w:style w:type="paragraph" w:styleId="BodyTextIndent2">
    <w:name w:val="Body Text Indent 2"/>
    <w:basedOn w:val="Normal"/>
    <w:link w:val="BodyTextIndent2Char"/>
    <w:uiPriority w:val="99"/>
    <w:semiHidden/>
    <w:unhideWhenUsed/>
    <w:rsid w:val="001070BB"/>
    <w:pPr>
      <w:spacing w:after="120" w:line="480" w:lineRule="auto"/>
      <w:ind w:left="283"/>
    </w:pPr>
  </w:style>
  <w:style w:type="character" w:customStyle="1" w:styleId="BodyTextIndent2Char">
    <w:name w:val="Body Text Indent 2 Char"/>
    <w:basedOn w:val="DefaultParagraphFont"/>
    <w:link w:val="BodyTextIndent2"/>
    <w:uiPriority w:val="99"/>
    <w:semiHidden/>
    <w:rsid w:val="001070BB"/>
  </w:style>
  <w:style w:type="character" w:styleId="CommentReference">
    <w:name w:val="annotation reference"/>
    <w:basedOn w:val="DefaultParagraphFont"/>
    <w:uiPriority w:val="99"/>
    <w:semiHidden/>
    <w:unhideWhenUsed/>
    <w:rsid w:val="001F164E"/>
    <w:rPr>
      <w:sz w:val="16"/>
      <w:szCs w:val="16"/>
    </w:rPr>
  </w:style>
  <w:style w:type="paragraph" w:styleId="CommentText">
    <w:name w:val="annotation text"/>
    <w:basedOn w:val="Normal"/>
    <w:link w:val="CommentTextChar"/>
    <w:uiPriority w:val="99"/>
    <w:semiHidden/>
    <w:unhideWhenUsed/>
    <w:rsid w:val="001F164E"/>
    <w:pPr>
      <w:spacing w:line="240" w:lineRule="auto"/>
    </w:pPr>
    <w:rPr>
      <w:sz w:val="20"/>
      <w:szCs w:val="20"/>
    </w:rPr>
  </w:style>
  <w:style w:type="character" w:customStyle="1" w:styleId="CommentTextChar">
    <w:name w:val="Comment Text Char"/>
    <w:basedOn w:val="DefaultParagraphFont"/>
    <w:link w:val="CommentText"/>
    <w:uiPriority w:val="99"/>
    <w:semiHidden/>
    <w:rsid w:val="001F164E"/>
    <w:rPr>
      <w:sz w:val="20"/>
      <w:szCs w:val="20"/>
    </w:rPr>
  </w:style>
  <w:style w:type="paragraph" w:styleId="CommentSubject">
    <w:name w:val="annotation subject"/>
    <w:basedOn w:val="CommentText"/>
    <w:next w:val="CommentText"/>
    <w:link w:val="CommentSubjectChar"/>
    <w:uiPriority w:val="99"/>
    <w:semiHidden/>
    <w:unhideWhenUsed/>
    <w:rsid w:val="001F164E"/>
    <w:rPr>
      <w:b/>
      <w:bCs/>
    </w:rPr>
  </w:style>
  <w:style w:type="character" w:customStyle="1" w:styleId="CommentSubjectChar">
    <w:name w:val="Comment Subject Char"/>
    <w:basedOn w:val="CommentTextChar"/>
    <w:link w:val="CommentSubject"/>
    <w:uiPriority w:val="99"/>
    <w:semiHidden/>
    <w:rsid w:val="001F164E"/>
    <w:rPr>
      <w:b/>
      <w:bCs/>
      <w:sz w:val="20"/>
      <w:szCs w:val="20"/>
    </w:rPr>
  </w:style>
  <w:style w:type="paragraph" w:styleId="BodyTextIndent3">
    <w:name w:val="Body Text Indent 3"/>
    <w:basedOn w:val="Normal"/>
    <w:link w:val="BodyTextIndent3Char"/>
    <w:uiPriority w:val="99"/>
    <w:semiHidden/>
    <w:rsid w:val="006059EC"/>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uiPriority w:val="99"/>
    <w:semiHidden/>
    <w:rsid w:val="006059EC"/>
    <w:rPr>
      <w:rFonts w:ascii="Times New Roman" w:eastAsia="Times New Roman" w:hAnsi="Times New Roman" w:cs="Times New Roman"/>
      <w:sz w:val="16"/>
      <w:szCs w:val="16"/>
      <w:lang w:eastAsia="ar-SA"/>
    </w:rPr>
  </w:style>
  <w:style w:type="character" w:customStyle="1" w:styleId="Neatrisintapieminana1">
    <w:name w:val="Neatrisināta pieminēšana1"/>
    <w:basedOn w:val="DefaultParagraphFont"/>
    <w:uiPriority w:val="99"/>
    <w:semiHidden/>
    <w:unhideWhenUsed/>
    <w:rsid w:val="00125CF8"/>
    <w:rPr>
      <w:color w:val="808080"/>
      <w:shd w:val="clear" w:color="auto" w:fill="E6E6E6"/>
    </w:rPr>
  </w:style>
  <w:style w:type="character" w:customStyle="1" w:styleId="ListParagraphChar">
    <w:name w:val="List Paragraph Char"/>
    <w:aliases w:val="Saistīto dokumentu saraksts Char,Syle 1 Char"/>
    <w:link w:val="ListParagraph"/>
    <w:qFormat/>
    <w:locked/>
    <w:rsid w:val="008C060E"/>
  </w:style>
  <w:style w:type="character" w:styleId="FollowedHyperlink">
    <w:name w:val="FollowedHyperlink"/>
    <w:basedOn w:val="DefaultParagraphFont"/>
    <w:uiPriority w:val="99"/>
    <w:semiHidden/>
    <w:unhideWhenUsed/>
    <w:rsid w:val="00810A7B"/>
    <w:rPr>
      <w:color w:val="954F72" w:themeColor="followedHyperlink"/>
      <w:u w:val="single"/>
    </w:rPr>
  </w:style>
  <w:style w:type="character" w:customStyle="1" w:styleId="object">
    <w:name w:val="object"/>
    <w:basedOn w:val="DefaultParagraphFont"/>
    <w:rsid w:val="001D77D7"/>
  </w:style>
  <w:style w:type="paragraph" w:styleId="NormalWeb">
    <w:name w:val="Normal (Web)"/>
    <w:basedOn w:val="Normal"/>
    <w:uiPriority w:val="99"/>
    <w:semiHidden/>
    <w:unhideWhenUsed/>
    <w:rsid w:val="00EB3266"/>
    <w:pPr>
      <w:spacing w:before="100" w:beforeAutospacing="1" w:after="100" w:afterAutospacing="1" w:line="240" w:lineRule="auto"/>
    </w:pPr>
    <w:rPr>
      <w:rFonts w:eastAsiaTheme="minorEastAsia"/>
      <w:color w:val="000000"/>
      <w:lang w:eastAsia="lv-LV"/>
    </w:rPr>
  </w:style>
  <w:style w:type="character" w:customStyle="1" w:styleId="Neatrisintapieminana2">
    <w:name w:val="Neatrisināta pieminēšana2"/>
    <w:basedOn w:val="DefaultParagraphFont"/>
    <w:uiPriority w:val="99"/>
    <w:semiHidden/>
    <w:unhideWhenUsed/>
    <w:rsid w:val="002119E2"/>
    <w:rPr>
      <w:color w:val="605E5C"/>
      <w:shd w:val="clear" w:color="auto" w:fill="E1DFDD"/>
    </w:rPr>
  </w:style>
  <w:style w:type="character" w:customStyle="1" w:styleId="st">
    <w:name w:val="st"/>
    <w:rsid w:val="00B563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5323"/>
    <w:pPr>
      <w:keepNext/>
      <w:numPr>
        <w:numId w:val="5"/>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3">
    <w:name w:val="heading 3"/>
    <w:basedOn w:val="Normal"/>
    <w:next w:val="Normal"/>
    <w:link w:val="Heading3Char"/>
    <w:qFormat/>
    <w:rsid w:val="00A35323"/>
    <w:pPr>
      <w:keepNext/>
      <w:numPr>
        <w:ilvl w:val="2"/>
        <w:numId w:val="5"/>
      </w:numPr>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uiPriority w:val="9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A35323"/>
    <w:pPr>
      <w:numPr>
        <w:ilvl w:val="5"/>
        <w:numId w:val="5"/>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Title">
    <w:name w:val="Title"/>
    <w:basedOn w:val="Normal"/>
    <w:next w:val="Subtitle"/>
    <w:link w:val="TitleChar"/>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852988"/>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qFormat/>
    <w:rsid w:val="008529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852988"/>
    <w:rPr>
      <w:rFonts w:eastAsiaTheme="minorEastAsia"/>
      <w:color w:val="5A5A5A" w:themeColor="text1" w:themeTint="A5"/>
      <w:spacing w:val="15"/>
    </w:rPr>
  </w:style>
  <w:style w:type="paragraph" w:styleId="BodyText">
    <w:name w:val="Body Text"/>
    <w:aliases w:val="Body Text1"/>
    <w:basedOn w:val="Normal"/>
    <w:link w:val="BodyTextChar"/>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aliases w:val="Body Text1 Char"/>
    <w:basedOn w:val="DefaultParagraphFont"/>
    <w:link w:val="BodyText"/>
    <w:rsid w:val="00852988"/>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852988"/>
    <w:rPr>
      <w:rFonts w:ascii="Times New Roman" w:eastAsia="Times New Roman" w:hAnsi="Times New Roman" w:cs="Times New Roman"/>
      <w:sz w:val="20"/>
      <w:szCs w:val="20"/>
      <w:lang w:eastAsia="ar-SA"/>
    </w:rPr>
  </w:style>
  <w:style w:type="character" w:styleId="FootnoteReference">
    <w:name w:val="footnote reference"/>
    <w:aliases w:val="Footnote symbol"/>
    <w:uiPriority w:val="99"/>
    <w:unhideWhenUsed/>
    <w:rsid w:val="00852988"/>
    <w:rPr>
      <w:vertAlign w:val="superscript"/>
    </w:rPr>
  </w:style>
  <w:style w:type="character" w:styleId="Hyperlink">
    <w:name w:val="Hyperlink"/>
    <w:rsid w:val="00852988"/>
    <w:rPr>
      <w:color w:val="0000FF"/>
      <w:u w:val="single"/>
    </w:rPr>
  </w:style>
  <w:style w:type="table" w:customStyle="1" w:styleId="Reatabulagaia1">
    <w:name w:val="Režģa tabula gaiša1"/>
    <w:basedOn w:val="TableNormal"/>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Saistīto dokumentu saraksts,Syle 1"/>
    <w:basedOn w:val="Normal"/>
    <w:link w:val="ListParagraphChar"/>
    <w:uiPriority w:val="34"/>
    <w:qFormat/>
    <w:rsid w:val="00852988"/>
    <w:pPr>
      <w:ind w:left="720"/>
      <w:contextualSpacing/>
    </w:pPr>
  </w:style>
  <w:style w:type="character" w:customStyle="1" w:styleId="Heading1Char">
    <w:name w:val="Heading 1 Char"/>
    <w:basedOn w:val="DefaultParagraphFont"/>
    <w:link w:val="Heading1"/>
    <w:rsid w:val="00A35323"/>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A35323"/>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A35323"/>
    <w:rPr>
      <w:rFonts w:ascii="Times New Roman" w:eastAsia="Times New Roman" w:hAnsi="Times New Roman" w:cs="Times New Roman"/>
      <w:b/>
      <w:bCs/>
      <w:lang w:eastAsia="ar-SA"/>
    </w:rPr>
  </w:style>
  <w:style w:type="paragraph" w:customStyle="1" w:styleId="Virsraksts51">
    <w:name w:val="Virsraksts 51"/>
    <w:basedOn w:val="Normal"/>
    <w:next w:val="Normal"/>
    <w:rsid w:val="00A35323"/>
    <w:pPr>
      <w:keepNext/>
      <w:numPr>
        <w:ilvl w:val="4"/>
        <w:numId w:val="5"/>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025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F9E"/>
  </w:style>
  <w:style w:type="paragraph" w:styleId="BalloonText">
    <w:name w:val="Balloon Text"/>
    <w:basedOn w:val="Normal"/>
    <w:link w:val="BalloonTextChar"/>
    <w:uiPriority w:val="99"/>
    <w:semiHidden/>
    <w:unhideWhenUsed/>
    <w:rsid w:val="002E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C8"/>
    <w:rPr>
      <w:rFonts w:ascii="Segoe UI" w:hAnsi="Segoe UI" w:cs="Segoe UI"/>
      <w:sz w:val="18"/>
      <w:szCs w:val="18"/>
    </w:rPr>
  </w:style>
  <w:style w:type="character" w:customStyle="1" w:styleId="apple-converted-space">
    <w:name w:val="apple-converted-space"/>
    <w:basedOn w:val="DefaultParagraphFont"/>
    <w:rsid w:val="005772D9"/>
  </w:style>
  <w:style w:type="character" w:styleId="Emphasis">
    <w:name w:val="Emphasis"/>
    <w:basedOn w:val="DefaultParagraphFont"/>
    <w:uiPriority w:val="20"/>
    <w:qFormat/>
    <w:rsid w:val="005772D9"/>
    <w:rPr>
      <w:i/>
      <w:iCs/>
    </w:rPr>
  </w:style>
  <w:style w:type="character" w:customStyle="1" w:styleId="Heading4Char">
    <w:name w:val="Heading 4 Char"/>
    <w:basedOn w:val="DefaultParagraphFont"/>
    <w:link w:val="Heading4"/>
    <w:uiPriority w:val="99"/>
    <w:rsid w:val="001070BB"/>
    <w:rPr>
      <w:rFonts w:asciiTheme="majorHAnsi" w:eastAsiaTheme="majorEastAsia" w:hAnsiTheme="majorHAnsi" w:cstheme="majorBidi"/>
      <w:i/>
      <w:iCs/>
      <w:color w:val="2F5496" w:themeColor="accent1" w:themeShade="BF"/>
    </w:rPr>
  </w:style>
  <w:style w:type="paragraph" w:styleId="BodyTextIndent2">
    <w:name w:val="Body Text Indent 2"/>
    <w:basedOn w:val="Normal"/>
    <w:link w:val="BodyTextIndent2Char"/>
    <w:uiPriority w:val="99"/>
    <w:semiHidden/>
    <w:unhideWhenUsed/>
    <w:rsid w:val="001070BB"/>
    <w:pPr>
      <w:spacing w:after="120" w:line="480" w:lineRule="auto"/>
      <w:ind w:left="283"/>
    </w:pPr>
  </w:style>
  <w:style w:type="character" w:customStyle="1" w:styleId="BodyTextIndent2Char">
    <w:name w:val="Body Text Indent 2 Char"/>
    <w:basedOn w:val="DefaultParagraphFont"/>
    <w:link w:val="BodyTextIndent2"/>
    <w:uiPriority w:val="99"/>
    <w:semiHidden/>
    <w:rsid w:val="001070BB"/>
  </w:style>
  <w:style w:type="character" w:styleId="CommentReference">
    <w:name w:val="annotation reference"/>
    <w:basedOn w:val="DefaultParagraphFont"/>
    <w:uiPriority w:val="99"/>
    <w:semiHidden/>
    <w:unhideWhenUsed/>
    <w:rsid w:val="001F164E"/>
    <w:rPr>
      <w:sz w:val="16"/>
      <w:szCs w:val="16"/>
    </w:rPr>
  </w:style>
  <w:style w:type="paragraph" w:styleId="CommentText">
    <w:name w:val="annotation text"/>
    <w:basedOn w:val="Normal"/>
    <w:link w:val="CommentTextChar"/>
    <w:uiPriority w:val="99"/>
    <w:semiHidden/>
    <w:unhideWhenUsed/>
    <w:rsid w:val="001F164E"/>
    <w:pPr>
      <w:spacing w:line="240" w:lineRule="auto"/>
    </w:pPr>
    <w:rPr>
      <w:sz w:val="20"/>
      <w:szCs w:val="20"/>
    </w:rPr>
  </w:style>
  <w:style w:type="character" w:customStyle="1" w:styleId="CommentTextChar">
    <w:name w:val="Comment Text Char"/>
    <w:basedOn w:val="DefaultParagraphFont"/>
    <w:link w:val="CommentText"/>
    <w:uiPriority w:val="99"/>
    <w:semiHidden/>
    <w:rsid w:val="001F164E"/>
    <w:rPr>
      <w:sz w:val="20"/>
      <w:szCs w:val="20"/>
    </w:rPr>
  </w:style>
  <w:style w:type="paragraph" w:styleId="CommentSubject">
    <w:name w:val="annotation subject"/>
    <w:basedOn w:val="CommentText"/>
    <w:next w:val="CommentText"/>
    <w:link w:val="CommentSubjectChar"/>
    <w:uiPriority w:val="99"/>
    <w:semiHidden/>
    <w:unhideWhenUsed/>
    <w:rsid w:val="001F164E"/>
    <w:rPr>
      <w:b/>
      <w:bCs/>
    </w:rPr>
  </w:style>
  <w:style w:type="character" w:customStyle="1" w:styleId="CommentSubjectChar">
    <w:name w:val="Comment Subject Char"/>
    <w:basedOn w:val="CommentTextChar"/>
    <w:link w:val="CommentSubject"/>
    <w:uiPriority w:val="99"/>
    <w:semiHidden/>
    <w:rsid w:val="001F164E"/>
    <w:rPr>
      <w:b/>
      <w:bCs/>
      <w:sz w:val="20"/>
      <w:szCs w:val="20"/>
    </w:rPr>
  </w:style>
  <w:style w:type="paragraph" w:styleId="BodyTextIndent3">
    <w:name w:val="Body Text Indent 3"/>
    <w:basedOn w:val="Normal"/>
    <w:link w:val="BodyTextIndent3Char"/>
    <w:uiPriority w:val="99"/>
    <w:semiHidden/>
    <w:rsid w:val="006059EC"/>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uiPriority w:val="99"/>
    <w:semiHidden/>
    <w:rsid w:val="006059EC"/>
    <w:rPr>
      <w:rFonts w:ascii="Times New Roman" w:eastAsia="Times New Roman" w:hAnsi="Times New Roman" w:cs="Times New Roman"/>
      <w:sz w:val="16"/>
      <w:szCs w:val="16"/>
      <w:lang w:eastAsia="ar-SA"/>
    </w:rPr>
  </w:style>
  <w:style w:type="character" w:customStyle="1" w:styleId="Neatrisintapieminana1">
    <w:name w:val="Neatrisināta pieminēšana1"/>
    <w:basedOn w:val="DefaultParagraphFont"/>
    <w:uiPriority w:val="99"/>
    <w:semiHidden/>
    <w:unhideWhenUsed/>
    <w:rsid w:val="00125CF8"/>
    <w:rPr>
      <w:color w:val="808080"/>
      <w:shd w:val="clear" w:color="auto" w:fill="E6E6E6"/>
    </w:rPr>
  </w:style>
  <w:style w:type="character" w:customStyle="1" w:styleId="ListParagraphChar">
    <w:name w:val="List Paragraph Char"/>
    <w:aliases w:val="Saistīto dokumentu saraksts Char,Syle 1 Char"/>
    <w:link w:val="ListParagraph"/>
    <w:qFormat/>
    <w:locked/>
    <w:rsid w:val="008C060E"/>
  </w:style>
  <w:style w:type="character" w:styleId="FollowedHyperlink">
    <w:name w:val="FollowedHyperlink"/>
    <w:basedOn w:val="DefaultParagraphFont"/>
    <w:uiPriority w:val="99"/>
    <w:semiHidden/>
    <w:unhideWhenUsed/>
    <w:rsid w:val="00810A7B"/>
    <w:rPr>
      <w:color w:val="954F72" w:themeColor="followedHyperlink"/>
      <w:u w:val="single"/>
    </w:rPr>
  </w:style>
  <w:style w:type="character" w:customStyle="1" w:styleId="object">
    <w:name w:val="object"/>
    <w:basedOn w:val="DefaultParagraphFont"/>
    <w:rsid w:val="001D77D7"/>
  </w:style>
  <w:style w:type="paragraph" w:styleId="NormalWeb">
    <w:name w:val="Normal (Web)"/>
    <w:basedOn w:val="Normal"/>
    <w:uiPriority w:val="99"/>
    <w:semiHidden/>
    <w:unhideWhenUsed/>
    <w:rsid w:val="00EB3266"/>
    <w:pPr>
      <w:spacing w:before="100" w:beforeAutospacing="1" w:after="100" w:afterAutospacing="1" w:line="240" w:lineRule="auto"/>
    </w:pPr>
    <w:rPr>
      <w:rFonts w:eastAsiaTheme="minorEastAsia"/>
      <w:color w:val="000000"/>
      <w:lang w:eastAsia="lv-LV"/>
    </w:rPr>
  </w:style>
  <w:style w:type="character" w:customStyle="1" w:styleId="Neatrisintapieminana2">
    <w:name w:val="Neatrisināta pieminēšana2"/>
    <w:basedOn w:val="DefaultParagraphFont"/>
    <w:uiPriority w:val="99"/>
    <w:semiHidden/>
    <w:unhideWhenUsed/>
    <w:rsid w:val="002119E2"/>
    <w:rPr>
      <w:color w:val="605E5C"/>
      <w:shd w:val="clear" w:color="auto" w:fill="E1DFDD"/>
    </w:rPr>
  </w:style>
  <w:style w:type="character" w:customStyle="1" w:styleId="st">
    <w:name w:val="st"/>
    <w:rsid w:val="00B56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206453730">
      <w:bodyDiv w:val="1"/>
      <w:marLeft w:val="0"/>
      <w:marRight w:val="0"/>
      <w:marTop w:val="0"/>
      <w:marBottom w:val="0"/>
      <w:divBdr>
        <w:top w:val="none" w:sz="0" w:space="0" w:color="auto"/>
        <w:left w:val="none" w:sz="0" w:space="0" w:color="auto"/>
        <w:bottom w:val="none" w:sz="0" w:space="0" w:color="auto"/>
        <w:right w:val="none" w:sz="0" w:space="0" w:color="auto"/>
      </w:divBdr>
    </w:div>
    <w:div w:id="250967715">
      <w:bodyDiv w:val="1"/>
      <w:marLeft w:val="0"/>
      <w:marRight w:val="0"/>
      <w:marTop w:val="0"/>
      <w:marBottom w:val="0"/>
      <w:divBdr>
        <w:top w:val="none" w:sz="0" w:space="0" w:color="auto"/>
        <w:left w:val="none" w:sz="0" w:space="0" w:color="auto"/>
        <w:bottom w:val="none" w:sz="0" w:space="0" w:color="auto"/>
        <w:right w:val="none" w:sz="0" w:space="0" w:color="auto"/>
      </w:divBdr>
    </w:div>
    <w:div w:id="377123949">
      <w:bodyDiv w:val="1"/>
      <w:marLeft w:val="0"/>
      <w:marRight w:val="0"/>
      <w:marTop w:val="0"/>
      <w:marBottom w:val="0"/>
      <w:divBdr>
        <w:top w:val="none" w:sz="0" w:space="0" w:color="auto"/>
        <w:left w:val="none" w:sz="0" w:space="0" w:color="auto"/>
        <w:bottom w:val="none" w:sz="0" w:space="0" w:color="auto"/>
        <w:right w:val="none" w:sz="0" w:space="0" w:color="auto"/>
      </w:divBdr>
      <w:divsChild>
        <w:div w:id="349988884">
          <w:marLeft w:val="0"/>
          <w:marRight w:val="0"/>
          <w:marTop w:val="480"/>
          <w:marBottom w:val="240"/>
          <w:divBdr>
            <w:top w:val="none" w:sz="0" w:space="0" w:color="auto"/>
            <w:left w:val="none" w:sz="0" w:space="0" w:color="auto"/>
            <w:bottom w:val="none" w:sz="0" w:space="0" w:color="auto"/>
            <w:right w:val="none" w:sz="0" w:space="0" w:color="auto"/>
          </w:divBdr>
        </w:div>
        <w:div w:id="1593077421">
          <w:marLeft w:val="0"/>
          <w:marRight w:val="0"/>
          <w:marTop w:val="0"/>
          <w:marBottom w:val="567"/>
          <w:divBdr>
            <w:top w:val="none" w:sz="0" w:space="0" w:color="auto"/>
            <w:left w:val="none" w:sz="0" w:space="0" w:color="auto"/>
            <w:bottom w:val="none" w:sz="0" w:space="0" w:color="auto"/>
            <w:right w:val="none" w:sz="0" w:space="0" w:color="auto"/>
          </w:divBdr>
        </w:div>
      </w:divsChild>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610547869">
      <w:bodyDiv w:val="1"/>
      <w:marLeft w:val="0"/>
      <w:marRight w:val="0"/>
      <w:marTop w:val="0"/>
      <w:marBottom w:val="0"/>
      <w:divBdr>
        <w:top w:val="none" w:sz="0" w:space="0" w:color="auto"/>
        <w:left w:val="none" w:sz="0" w:space="0" w:color="auto"/>
        <w:bottom w:val="none" w:sz="0" w:space="0" w:color="auto"/>
        <w:right w:val="none" w:sz="0" w:space="0" w:color="auto"/>
      </w:divBdr>
    </w:div>
    <w:div w:id="672219954">
      <w:bodyDiv w:val="1"/>
      <w:marLeft w:val="0"/>
      <w:marRight w:val="0"/>
      <w:marTop w:val="0"/>
      <w:marBottom w:val="0"/>
      <w:divBdr>
        <w:top w:val="none" w:sz="0" w:space="0" w:color="auto"/>
        <w:left w:val="none" w:sz="0" w:space="0" w:color="auto"/>
        <w:bottom w:val="none" w:sz="0" w:space="0" w:color="auto"/>
        <w:right w:val="none" w:sz="0" w:space="0" w:color="auto"/>
      </w:divBdr>
    </w:div>
    <w:div w:id="1053965381">
      <w:bodyDiv w:val="1"/>
      <w:marLeft w:val="0"/>
      <w:marRight w:val="0"/>
      <w:marTop w:val="0"/>
      <w:marBottom w:val="0"/>
      <w:divBdr>
        <w:top w:val="none" w:sz="0" w:space="0" w:color="auto"/>
        <w:left w:val="none" w:sz="0" w:space="0" w:color="auto"/>
        <w:bottom w:val="none" w:sz="0" w:space="0" w:color="auto"/>
        <w:right w:val="none" w:sz="0" w:space="0" w:color="auto"/>
      </w:divBdr>
    </w:div>
    <w:div w:id="1128858668">
      <w:bodyDiv w:val="1"/>
      <w:marLeft w:val="0"/>
      <w:marRight w:val="0"/>
      <w:marTop w:val="0"/>
      <w:marBottom w:val="0"/>
      <w:divBdr>
        <w:top w:val="none" w:sz="0" w:space="0" w:color="auto"/>
        <w:left w:val="none" w:sz="0" w:space="0" w:color="auto"/>
        <w:bottom w:val="none" w:sz="0" w:space="0" w:color="auto"/>
        <w:right w:val="none" w:sz="0" w:space="0" w:color="auto"/>
      </w:divBdr>
    </w:div>
    <w:div w:id="1146824312">
      <w:bodyDiv w:val="1"/>
      <w:marLeft w:val="0"/>
      <w:marRight w:val="0"/>
      <w:marTop w:val="0"/>
      <w:marBottom w:val="0"/>
      <w:divBdr>
        <w:top w:val="none" w:sz="0" w:space="0" w:color="auto"/>
        <w:left w:val="none" w:sz="0" w:space="0" w:color="auto"/>
        <w:bottom w:val="none" w:sz="0" w:space="0" w:color="auto"/>
        <w:right w:val="none" w:sz="0" w:space="0" w:color="auto"/>
      </w:divBdr>
      <w:divsChild>
        <w:div w:id="1450852111">
          <w:marLeft w:val="0"/>
          <w:marRight w:val="0"/>
          <w:marTop w:val="0"/>
          <w:marBottom w:val="0"/>
          <w:divBdr>
            <w:top w:val="none" w:sz="0" w:space="0" w:color="auto"/>
            <w:left w:val="none" w:sz="0" w:space="0" w:color="auto"/>
            <w:bottom w:val="none" w:sz="0" w:space="0" w:color="auto"/>
            <w:right w:val="none" w:sz="0" w:space="0" w:color="auto"/>
          </w:divBdr>
        </w:div>
      </w:divsChild>
    </w:div>
    <w:div w:id="1161696301">
      <w:bodyDiv w:val="1"/>
      <w:marLeft w:val="0"/>
      <w:marRight w:val="0"/>
      <w:marTop w:val="0"/>
      <w:marBottom w:val="0"/>
      <w:divBdr>
        <w:top w:val="none" w:sz="0" w:space="0" w:color="auto"/>
        <w:left w:val="none" w:sz="0" w:space="0" w:color="auto"/>
        <w:bottom w:val="none" w:sz="0" w:space="0" w:color="auto"/>
        <w:right w:val="none" w:sz="0" w:space="0" w:color="auto"/>
      </w:divBdr>
    </w:div>
    <w:div w:id="1189295527">
      <w:bodyDiv w:val="1"/>
      <w:marLeft w:val="0"/>
      <w:marRight w:val="0"/>
      <w:marTop w:val="0"/>
      <w:marBottom w:val="0"/>
      <w:divBdr>
        <w:top w:val="none" w:sz="0" w:space="0" w:color="auto"/>
        <w:left w:val="none" w:sz="0" w:space="0" w:color="auto"/>
        <w:bottom w:val="none" w:sz="0" w:space="0" w:color="auto"/>
        <w:right w:val="none" w:sz="0" w:space="0" w:color="auto"/>
      </w:divBdr>
    </w:div>
    <w:div w:id="1376155172">
      <w:bodyDiv w:val="1"/>
      <w:marLeft w:val="0"/>
      <w:marRight w:val="0"/>
      <w:marTop w:val="0"/>
      <w:marBottom w:val="0"/>
      <w:divBdr>
        <w:top w:val="none" w:sz="0" w:space="0" w:color="auto"/>
        <w:left w:val="none" w:sz="0" w:space="0" w:color="auto"/>
        <w:bottom w:val="none" w:sz="0" w:space="0" w:color="auto"/>
        <w:right w:val="none" w:sz="0" w:space="0" w:color="auto"/>
      </w:divBdr>
    </w:div>
    <w:div w:id="1490093507">
      <w:bodyDiv w:val="1"/>
      <w:marLeft w:val="0"/>
      <w:marRight w:val="0"/>
      <w:marTop w:val="0"/>
      <w:marBottom w:val="0"/>
      <w:divBdr>
        <w:top w:val="none" w:sz="0" w:space="0" w:color="auto"/>
        <w:left w:val="none" w:sz="0" w:space="0" w:color="auto"/>
        <w:bottom w:val="none" w:sz="0" w:space="0" w:color="auto"/>
        <w:right w:val="none" w:sz="0" w:space="0" w:color="auto"/>
      </w:divBdr>
    </w:div>
    <w:div w:id="1684162255">
      <w:bodyDiv w:val="1"/>
      <w:marLeft w:val="0"/>
      <w:marRight w:val="0"/>
      <w:marTop w:val="0"/>
      <w:marBottom w:val="0"/>
      <w:divBdr>
        <w:top w:val="none" w:sz="0" w:space="0" w:color="auto"/>
        <w:left w:val="none" w:sz="0" w:space="0" w:color="auto"/>
        <w:bottom w:val="none" w:sz="0" w:space="0" w:color="auto"/>
        <w:right w:val="none" w:sz="0" w:space="0" w:color="auto"/>
      </w:divBdr>
    </w:div>
    <w:div w:id="1869874193">
      <w:bodyDiv w:val="1"/>
      <w:marLeft w:val="0"/>
      <w:marRight w:val="0"/>
      <w:marTop w:val="0"/>
      <w:marBottom w:val="0"/>
      <w:divBdr>
        <w:top w:val="none" w:sz="0" w:space="0" w:color="auto"/>
        <w:left w:val="none" w:sz="0" w:space="0" w:color="auto"/>
        <w:bottom w:val="none" w:sz="0" w:space="0" w:color="auto"/>
        <w:right w:val="none" w:sz="0" w:space="0" w:color="auto"/>
      </w:divBdr>
    </w:div>
    <w:div w:id="2076313113">
      <w:bodyDiv w:val="1"/>
      <w:marLeft w:val="0"/>
      <w:marRight w:val="0"/>
      <w:marTop w:val="0"/>
      <w:marBottom w:val="0"/>
      <w:divBdr>
        <w:top w:val="none" w:sz="0" w:space="0" w:color="auto"/>
        <w:left w:val="none" w:sz="0" w:space="0" w:color="auto"/>
        <w:bottom w:val="none" w:sz="0" w:space="0" w:color="auto"/>
        <w:right w:val="none" w:sz="0" w:space="0" w:color="auto"/>
      </w:divBdr>
    </w:div>
    <w:div w:id="212901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77521-E038-47C2-9DF5-A72BC44BA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14159</Words>
  <Characters>8071</Characters>
  <Application>Microsoft Office Word</Application>
  <DocSecurity>0</DocSecurity>
  <Lines>67</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Ciekurze</dc:creator>
  <cp:lastModifiedBy>Kristīne Lašauri</cp:lastModifiedBy>
  <cp:revision>7</cp:revision>
  <cp:lastPrinted>2019-03-19T07:31:00Z</cp:lastPrinted>
  <dcterms:created xsi:type="dcterms:W3CDTF">2019-05-28T05:47:00Z</dcterms:created>
  <dcterms:modified xsi:type="dcterms:W3CDTF">2019-06-10T07:25:00Z</dcterms:modified>
</cp:coreProperties>
</file>