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D5" w:rsidRPr="00104D4D" w:rsidRDefault="00687BD5" w:rsidP="00687BD5">
      <w:pPr>
        <w:tabs>
          <w:tab w:val="left" w:pos="4320"/>
          <w:tab w:val="left" w:pos="8640"/>
        </w:tabs>
        <w:spacing w:after="0" w:line="240" w:lineRule="auto"/>
        <w:ind w:right="-143"/>
        <w:jc w:val="center"/>
        <w:rPr>
          <w:rFonts w:ascii="Times New Roman" w:eastAsia="Times New Roman" w:hAnsi="Times New Roman"/>
          <w:b/>
          <w:sz w:val="24"/>
          <w:szCs w:val="24"/>
        </w:rPr>
      </w:pPr>
      <w:r w:rsidRPr="00104D4D">
        <w:rPr>
          <w:rFonts w:ascii="Times New Roman" w:eastAsia="Times New Roman" w:hAnsi="Times New Roman"/>
          <w:b/>
          <w:sz w:val="24"/>
          <w:szCs w:val="24"/>
        </w:rPr>
        <w:t xml:space="preserve">PUBLISKAIS BŪVDARBU LĪGUMS </w:t>
      </w:r>
      <w:proofErr w:type="spellStart"/>
      <w:r w:rsidRPr="00104D4D">
        <w:rPr>
          <w:rFonts w:ascii="Times New Roman" w:eastAsia="Times New Roman" w:hAnsi="Times New Roman"/>
          <w:b/>
          <w:sz w:val="24"/>
          <w:szCs w:val="24"/>
        </w:rPr>
        <w:t>Nr.</w:t>
      </w:r>
      <w:r w:rsidR="00690709">
        <w:rPr>
          <w:rFonts w:ascii="Times New Roman" w:eastAsia="Times New Roman" w:hAnsi="Times New Roman"/>
          <w:b/>
          <w:sz w:val="24"/>
          <w:szCs w:val="24"/>
        </w:rPr>
        <w:t>XXXXXXXXXXXXXXXX</w:t>
      </w:r>
      <w:proofErr w:type="spellEnd"/>
    </w:p>
    <w:p w:rsidR="00104D4D" w:rsidRPr="00104D4D" w:rsidRDefault="00687BD5" w:rsidP="00104D4D">
      <w:pPr>
        <w:tabs>
          <w:tab w:val="left" w:pos="4320"/>
          <w:tab w:val="left" w:pos="8640"/>
        </w:tabs>
        <w:spacing w:after="0" w:line="240" w:lineRule="auto"/>
        <w:ind w:right="-143"/>
        <w:jc w:val="center"/>
        <w:rPr>
          <w:rFonts w:ascii="Times New Roman" w:hAnsi="Times New Roman"/>
          <w:i/>
        </w:rPr>
      </w:pPr>
      <w:r w:rsidRPr="00104D4D">
        <w:rPr>
          <w:rFonts w:ascii="Times New Roman" w:eastAsia="Times New Roman" w:hAnsi="Times New Roman" w:cs="Times New Roman"/>
          <w:b/>
          <w:i/>
          <w:sz w:val="24"/>
          <w:szCs w:val="24"/>
        </w:rPr>
        <w:t xml:space="preserve"> </w:t>
      </w:r>
      <w:r w:rsidR="00104D4D" w:rsidRPr="00104D4D">
        <w:rPr>
          <w:rFonts w:ascii="Times New Roman" w:hAnsi="Times New Roman"/>
          <w:b/>
          <w:i/>
        </w:rPr>
        <w:t>Jumta vienkāršotā atjaunošana ēkai kadastra  Nr.17000400213008,</w:t>
      </w:r>
      <w:r w:rsidR="00104D4D" w:rsidRPr="00104D4D">
        <w:rPr>
          <w:rFonts w:ascii="Times New Roman" w:hAnsi="Times New Roman"/>
          <w:b/>
          <w:bCs/>
          <w:i/>
        </w:rPr>
        <w:t xml:space="preserve"> </w:t>
      </w:r>
      <w:r w:rsidR="00104D4D" w:rsidRPr="00104D4D">
        <w:rPr>
          <w:rFonts w:ascii="Times New Roman" w:hAnsi="Times New Roman"/>
          <w:b/>
          <w:i/>
        </w:rPr>
        <w:t>Jūrmalas ielā 2, Liepājā</w:t>
      </w:r>
      <w:r w:rsidR="00104D4D" w:rsidRPr="00104D4D">
        <w:rPr>
          <w:rFonts w:ascii="Times New Roman" w:hAnsi="Times New Roman"/>
          <w:i/>
        </w:rPr>
        <w:t>”</w:t>
      </w:r>
    </w:p>
    <w:p w:rsidR="00104D4D" w:rsidRDefault="00104D4D" w:rsidP="00104D4D">
      <w:pPr>
        <w:tabs>
          <w:tab w:val="left" w:pos="4320"/>
          <w:tab w:val="left" w:pos="8640"/>
        </w:tabs>
        <w:spacing w:after="0" w:line="240" w:lineRule="auto"/>
        <w:ind w:right="-143"/>
        <w:jc w:val="center"/>
        <w:rPr>
          <w:rFonts w:ascii="Times New Roman" w:hAnsi="Times New Roman"/>
        </w:rPr>
      </w:pPr>
    </w:p>
    <w:p w:rsidR="00687BD5" w:rsidRPr="007C5D6A" w:rsidRDefault="00687BD5" w:rsidP="00104D4D">
      <w:pPr>
        <w:tabs>
          <w:tab w:val="left" w:pos="4320"/>
          <w:tab w:val="left" w:pos="8640"/>
        </w:tabs>
        <w:spacing w:after="0" w:line="240" w:lineRule="auto"/>
        <w:ind w:right="-143"/>
        <w:jc w:val="center"/>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Liepāja                                                                                        </w:t>
      </w:r>
      <w:r w:rsidR="00104D4D">
        <w:rPr>
          <w:rFonts w:ascii="Times New Roman" w:eastAsia="Times New Roman" w:hAnsi="Times New Roman" w:cs="Times New Roman"/>
          <w:sz w:val="24"/>
          <w:szCs w:val="24"/>
        </w:rPr>
        <w:t xml:space="preserve">                   </w:t>
      </w:r>
      <w:r w:rsidRPr="007C5D6A">
        <w:rPr>
          <w:rFonts w:ascii="Times New Roman" w:eastAsia="Times New Roman" w:hAnsi="Times New Roman" w:cs="Times New Roman"/>
          <w:sz w:val="24"/>
          <w:szCs w:val="24"/>
        </w:rPr>
        <w:t xml:space="preserve"> 2019. gada </w:t>
      </w:r>
      <w:r w:rsidR="00104D4D">
        <w:rPr>
          <w:rFonts w:ascii="Times New Roman" w:eastAsia="Times New Roman" w:hAnsi="Times New Roman" w:cs="Times New Roman"/>
          <w:sz w:val="24"/>
          <w:szCs w:val="24"/>
        </w:rPr>
        <w:t>10</w:t>
      </w:r>
      <w:r w:rsidRPr="007C5D6A">
        <w:rPr>
          <w:rFonts w:ascii="Times New Roman" w:eastAsia="Times New Roman" w:hAnsi="Times New Roman" w:cs="Times New Roman"/>
          <w:sz w:val="24"/>
          <w:szCs w:val="24"/>
        </w:rPr>
        <w:t xml:space="preserve">. </w:t>
      </w:r>
      <w:r w:rsidR="00104D4D">
        <w:rPr>
          <w:rFonts w:ascii="Times New Roman" w:eastAsia="Times New Roman" w:hAnsi="Times New Roman" w:cs="Times New Roman"/>
          <w:sz w:val="24"/>
          <w:szCs w:val="24"/>
        </w:rPr>
        <w:t>jūlijs</w:t>
      </w: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spacing w:after="0" w:line="240" w:lineRule="auto"/>
        <w:ind w:right="-143"/>
        <w:jc w:val="both"/>
        <w:rPr>
          <w:rFonts w:ascii="Times New Roman" w:eastAsia="Times New Roman" w:hAnsi="Times New Roman" w:cs="Times New Roman"/>
          <w:b/>
          <w:i/>
          <w:iCs/>
          <w:sz w:val="24"/>
          <w:szCs w:val="24"/>
        </w:rPr>
      </w:pPr>
      <w:r w:rsidRPr="007C5D6A">
        <w:rPr>
          <w:rFonts w:ascii="Times New Roman" w:eastAsia="Times New Roman" w:hAnsi="Times New Roman" w:cs="Times New Roman"/>
          <w:i/>
          <w:sz w:val="24"/>
          <w:szCs w:val="24"/>
        </w:rPr>
        <w:t xml:space="preserve"> </w:t>
      </w:r>
      <w:r w:rsidRPr="007438FE">
        <w:rPr>
          <w:rFonts w:ascii="Times New Roman" w:hAnsi="Times New Roman"/>
          <w:b/>
          <w:bCs/>
          <w:sz w:val="24"/>
          <w:szCs w:val="24"/>
        </w:rPr>
        <w:t>Valsts SIA “Piejūras slimnīca”</w:t>
      </w:r>
      <w:r w:rsidRPr="009A01EF">
        <w:rPr>
          <w:rFonts w:ascii="Times New Roman" w:eastAsia="Times New Roman" w:hAnsi="Times New Roman"/>
          <w:sz w:val="24"/>
          <w:szCs w:val="24"/>
        </w:rPr>
        <w:t xml:space="preserve">, </w:t>
      </w:r>
      <w:r w:rsidRPr="007438FE">
        <w:rPr>
          <w:rFonts w:ascii="Times New Roman" w:hAnsi="Times New Roman"/>
          <w:sz w:val="24"/>
          <w:szCs w:val="24"/>
        </w:rPr>
        <w:t>reģistrā</w:t>
      </w:r>
      <w:r w:rsidRPr="007438FE">
        <w:rPr>
          <w:rFonts w:ascii="Times New Roman" w:hAnsi="Times New Roman"/>
          <w:sz w:val="24"/>
          <w:szCs w:val="24"/>
        </w:rPr>
        <w:softHyphen/>
        <w:t xml:space="preserve">cijas </w:t>
      </w:r>
      <w:r>
        <w:rPr>
          <w:rFonts w:ascii="Times New Roman" w:hAnsi="Times New Roman"/>
          <w:sz w:val="24"/>
          <w:szCs w:val="24"/>
        </w:rPr>
        <w:t>Nr.</w:t>
      </w:r>
      <w:r w:rsidRPr="007438FE">
        <w:rPr>
          <w:rFonts w:ascii="Times New Roman" w:hAnsi="Times New Roman"/>
          <w:sz w:val="24"/>
          <w:szCs w:val="24"/>
        </w:rPr>
        <w:t>40003343729,</w:t>
      </w:r>
      <w:r w:rsidRPr="00A603B2">
        <w:rPr>
          <w:rFonts w:ascii="Times New Roman" w:hAnsi="Times New Roman"/>
          <w:sz w:val="24"/>
          <w:szCs w:val="24"/>
        </w:rPr>
        <w:t xml:space="preserve"> </w:t>
      </w:r>
      <w:r w:rsidRPr="007438FE">
        <w:rPr>
          <w:rFonts w:ascii="Times New Roman" w:hAnsi="Times New Roman"/>
          <w:sz w:val="24"/>
          <w:szCs w:val="24"/>
        </w:rPr>
        <w:t xml:space="preserve">juridiskā adrese Jūrmalas iela 2, Liepājā LV-3401, </w:t>
      </w:r>
      <w:r w:rsidRPr="007438FE">
        <w:rPr>
          <w:rFonts w:ascii="Times New Roman" w:hAnsi="Times New Roman"/>
          <w:i/>
          <w:sz w:val="24"/>
          <w:szCs w:val="24"/>
        </w:rPr>
        <w:t>val</w:t>
      </w:r>
      <w:r w:rsidRPr="007438FE">
        <w:rPr>
          <w:rFonts w:ascii="Times New Roman" w:hAnsi="Times New Roman"/>
          <w:i/>
          <w:sz w:val="24"/>
          <w:szCs w:val="24"/>
        </w:rPr>
        <w:softHyphen/>
        <w:t xml:space="preserve">des  priekšsēdētāja  Aigara </w:t>
      </w:r>
      <w:proofErr w:type="spellStart"/>
      <w:r w:rsidRPr="007438FE">
        <w:rPr>
          <w:rFonts w:ascii="Times New Roman" w:hAnsi="Times New Roman"/>
          <w:i/>
          <w:sz w:val="24"/>
          <w:szCs w:val="24"/>
        </w:rPr>
        <w:t>Puka</w:t>
      </w:r>
      <w:proofErr w:type="spellEnd"/>
      <w:r w:rsidRPr="007438FE">
        <w:rPr>
          <w:rFonts w:ascii="Times New Roman" w:hAnsi="Times New Roman"/>
          <w:i/>
          <w:sz w:val="24"/>
          <w:szCs w:val="24"/>
        </w:rPr>
        <w:t xml:space="preserve">  un valdes locek</w:t>
      </w:r>
      <w:r>
        <w:rPr>
          <w:rFonts w:ascii="Times New Roman" w:hAnsi="Times New Roman"/>
          <w:i/>
          <w:sz w:val="24"/>
          <w:szCs w:val="24"/>
        </w:rPr>
        <w:t>les</w:t>
      </w:r>
      <w:r w:rsidRPr="007438FE">
        <w:rPr>
          <w:rFonts w:ascii="Times New Roman" w:hAnsi="Times New Roman"/>
          <w:i/>
          <w:sz w:val="24"/>
          <w:szCs w:val="24"/>
        </w:rPr>
        <w:t xml:space="preserve">  </w:t>
      </w:r>
      <w:r>
        <w:rPr>
          <w:rFonts w:ascii="Times New Roman" w:hAnsi="Times New Roman"/>
          <w:i/>
          <w:sz w:val="24"/>
          <w:szCs w:val="24"/>
        </w:rPr>
        <w:t xml:space="preserve">Evijas </w:t>
      </w:r>
      <w:proofErr w:type="spellStart"/>
      <w:r>
        <w:rPr>
          <w:rFonts w:ascii="Times New Roman" w:hAnsi="Times New Roman"/>
          <w:i/>
          <w:sz w:val="24"/>
          <w:szCs w:val="24"/>
        </w:rPr>
        <w:t>Siliņas</w:t>
      </w:r>
      <w:proofErr w:type="spellEnd"/>
      <w:r>
        <w:rPr>
          <w:rFonts w:ascii="Times New Roman" w:hAnsi="Times New Roman"/>
          <w:i/>
          <w:sz w:val="24"/>
          <w:szCs w:val="24"/>
        </w:rPr>
        <w:t xml:space="preserve"> p</w:t>
      </w:r>
      <w:r w:rsidRPr="009A01EF">
        <w:rPr>
          <w:rFonts w:ascii="Times New Roman" w:eastAsia="Times New Roman" w:hAnsi="Times New Roman"/>
          <w:i/>
          <w:sz w:val="24"/>
          <w:szCs w:val="24"/>
        </w:rPr>
        <w:t>ersonā</w:t>
      </w:r>
      <w:r w:rsidRPr="009A01EF">
        <w:rPr>
          <w:rFonts w:ascii="Times New Roman" w:eastAsia="Times New Roman" w:hAnsi="Times New Roman"/>
          <w:sz w:val="24"/>
          <w:szCs w:val="24"/>
        </w:rPr>
        <w:t>,</w:t>
      </w:r>
      <w:r w:rsidRPr="007C5D6A">
        <w:rPr>
          <w:rFonts w:ascii="Times New Roman" w:eastAsia="Times New Roman" w:hAnsi="Times New Roman" w:cs="Times New Roman"/>
          <w:sz w:val="24"/>
          <w:szCs w:val="24"/>
        </w:rPr>
        <w:t xml:space="preserve"> kuri rīkojas saskaņā ar Statūtiem, turpmāk šā līguma tekstā saukts Pasūtītājs, no vienas puses, un  </w:t>
      </w:r>
      <w:r w:rsidRPr="007C5D6A">
        <w:rPr>
          <w:rFonts w:ascii="Times New Roman" w:eastAsia="Times New Roman" w:hAnsi="Times New Roman" w:cs="Times New Roman"/>
          <w:i/>
          <w:sz w:val="24"/>
          <w:szCs w:val="24"/>
        </w:rPr>
        <w:t xml:space="preserve"> </w:t>
      </w:r>
      <w:r w:rsidRPr="00264740">
        <w:rPr>
          <w:rFonts w:ascii="Times New Roman" w:eastAsia="Times New Roman" w:hAnsi="Times New Roman"/>
          <w:b/>
          <w:sz w:val="24"/>
          <w:szCs w:val="24"/>
        </w:rPr>
        <w:t>SIA firma „UPTK”</w:t>
      </w:r>
      <w:r>
        <w:rPr>
          <w:rFonts w:ascii="Times New Roman" w:eastAsia="Times New Roman" w:hAnsi="Times New Roman"/>
          <w:b/>
          <w:sz w:val="24"/>
          <w:szCs w:val="24"/>
        </w:rPr>
        <w:t>,</w:t>
      </w:r>
      <w:r w:rsidRPr="00264740">
        <w:rPr>
          <w:rFonts w:ascii="Times New Roman" w:eastAsia="Times New Roman" w:hAnsi="Times New Roman"/>
          <w:b/>
          <w:sz w:val="24"/>
          <w:szCs w:val="24"/>
        </w:rPr>
        <w:t xml:space="preserve"> </w:t>
      </w:r>
      <w:r w:rsidRPr="00264740">
        <w:rPr>
          <w:rFonts w:ascii="Times New Roman" w:eastAsia="Times New Roman" w:hAnsi="Times New Roman"/>
          <w:sz w:val="24"/>
          <w:szCs w:val="24"/>
        </w:rPr>
        <w:t>reģistrācijas Nr. 42103006052, adrese Eze</w:t>
      </w:r>
      <w:r>
        <w:rPr>
          <w:rFonts w:ascii="Times New Roman" w:eastAsia="Times New Roman" w:hAnsi="Times New Roman"/>
          <w:sz w:val="24"/>
          <w:szCs w:val="24"/>
        </w:rPr>
        <w:t>rmalas iela 3a, Liepāja, LV-3401,</w:t>
      </w:r>
      <w:r>
        <w:rPr>
          <w:rFonts w:ascii="Times New Roman" w:hAnsi="Times New Roman"/>
          <w:sz w:val="24"/>
          <w:szCs w:val="24"/>
        </w:rPr>
        <w:t xml:space="preserve"> </w:t>
      </w:r>
      <w:r w:rsidRPr="00540540">
        <w:rPr>
          <w:rFonts w:ascii="Times New Roman" w:eastAsia="Times New Roman" w:hAnsi="Times New Roman"/>
          <w:sz w:val="24"/>
          <w:szCs w:val="24"/>
        </w:rPr>
        <w:t xml:space="preserve">tā </w:t>
      </w:r>
      <w:r w:rsidRPr="00264740">
        <w:rPr>
          <w:rFonts w:ascii="Times New Roman" w:hAnsi="Times New Roman"/>
          <w:i/>
          <w:sz w:val="24"/>
          <w:szCs w:val="24"/>
        </w:rPr>
        <w:t xml:space="preserve">valdes locekļa Zigurda </w:t>
      </w:r>
      <w:proofErr w:type="spellStart"/>
      <w:r w:rsidRPr="00264740">
        <w:rPr>
          <w:rFonts w:ascii="Times New Roman" w:hAnsi="Times New Roman"/>
          <w:i/>
          <w:sz w:val="24"/>
          <w:szCs w:val="24"/>
        </w:rPr>
        <w:t>Kirhnera</w:t>
      </w:r>
      <w:proofErr w:type="spellEnd"/>
      <w:r>
        <w:rPr>
          <w:rFonts w:ascii="Times New Roman" w:hAnsi="Times New Roman"/>
          <w:i/>
          <w:sz w:val="24"/>
          <w:szCs w:val="24"/>
        </w:rPr>
        <w:t xml:space="preserve"> </w:t>
      </w:r>
      <w:r w:rsidRPr="009A01EF">
        <w:rPr>
          <w:rFonts w:ascii="Times New Roman" w:eastAsia="Times New Roman" w:hAnsi="Times New Roman"/>
          <w:sz w:val="24"/>
          <w:szCs w:val="24"/>
        </w:rPr>
        <w:t xml:space="preserve"> </w:t>
      </w:r>
      <w:r w:rsidRPr="00540540">
        <w:rPr>
          <w:rFonts w:ascii="Times New Roman" w:eastAsia="Times New Roman" w:hAnsi="Times New Roman"/>
          <w:i/>
          <w:sz w:val="24"/>
          <w:szCs w:val="24"/>
        </w:rPr>
        <w:t>personā</w:t>
      </w:r>
      <w:r w:rsidRPr="007C5D6A">
        <w:rPr>
          <w:rFonts w:ascii="Times New Roman" w:eastAsia="Times New Roman" w:hAnsi="Times New Roman" w:cs="Times New Roman"/>
          <w:sz w:val="24"/>
          <w:szCs w:val="24"/>
        </w:rPr>
        <w:t xml:space="preserve">, kurš rīkojas saskaņā ar </w:t>
      </w:r>
      <w:r>
        <w:rPr>
          <w:rFonts w:ascii="Times New Roman" w:eastAsia="Times New Roman" w:hAnsi="Times New Roman" w:cs="Times New Roman"/>
          <w:sz w:val="24"/>
          <w:szCs w:val="24"/>
        </w:rPr>
        <w:t>Statūtiem</w:t>
      </w:r>
      <w:r w:rsidRPr="007C5D6A">
        <w:rPr>
          <w:rFonts w:ascii="Times New Roman" w:eastAsia="Times New Roman" w:hAnsi="Times New Roman" w:cs="Times New Roman"/>
          <w:sz w:val="24"/>
          <w:szCs w:val="24"/>
        </w:rPr>
        <w:t xml:space="preserve">, turpmāk šā līguma tekstā saukts Izpildītājs, no otras puses, abi kopā un katrs atsevišķi, turpmāk šā līguma tekstā saukti </w:t>
      </w:r>
      <w:r w:rsidRPr="007C5D6A">
        <w:rPr>
          <w:rFonts w:ascii="Times New Roman" w:eastAsia="Times New Roman" w:hAnsi="Times New Roman" w:cs="Times New Roman"/>
          <w:i/>
          <w:sz w:val="24"/>
          <w:szCs w:val="24"/>
        </w:rPr>
        <w:t>Puses</w:t>
      </w:r>
      <w:r w:rsidRPr="007C5D6A">
        <w:rPr>
          <w:rFonts w:ascii="Times New Roman" w:eastAsia="Times New Roman" w:hAnsi="Times New Roman" w:cs="Times New Roman"/>
          <w:sz w:val="24"/>
          <w:szCs w:val="24"/>
        </w:rPr>
        <w:t xml:space="preserve">, pamatojoties uz Valsts Sabiedrība ar ierobežotu atbildību „Piejūras slimnīca” rīkotās iepirkuma procedūras, </w:t>
      </w:r>
      <w:r w:rsidRPr="00104D4D">
        <w:rPr>
          <w:rFonts w:ascii="Times New Roman" w:eastAsia="Times New Roman" w:hAnsi="Times New Roman"/>
          <w:i/>
        </w:rPr>
        <w:t>“</w:t>
      </w:r>
      <w:r w:rsidRPr="00104D4D">
        <w:rPr>
          <w:rFonts w:ascii="Times New Roman" w:hAnsi="Times New Roman"/>
          <w:b/>
          <w:i/>
        </w:rPr>
        <w:t>Jumta vienkāršotā atjaunošana ēkai kadastra  Nr.17000400213008,</w:t>
      </w:r>
      <w:r w:rsidRPr="00104D4D">
        <w:rPr>
          <w:rFonts w:ascii="Times New Roman" w:hAnsi="Times New Roman"/>
          <w:b/>
          <w:bCs/>
          <w:i/>
        </w:rPr>
        <w:t xml:space="preserve"> </w:t>
      </w:r>
      <w:r w:rsidRPr="00104D4D">
        <w:rPr>
          <w:rFonts w:ascii="Times New Roman" w:hAnsi="Times New Roman"/>
          <w:b/>
          <w:i/>
        </w:rPr>
        <w:t>Jūrmalas ielā 2, Liepājā</w:t>
      </w:r>
      <w:r w:rsidRPr="00104D4D">
        <w:rPr>
          <w:rFonts w:ascii="Times New Roman" w:hAnsi="Times New Roman"/>
          <w:i/>
        </w:rPr>
        <w:t>”</w:t>
      </w:r>
      <w:r w:rsidRPr="00104D4D">
        <w:rPr>
          <w:rFonts w:ascii="Times New Roman" w:eastAsia="Times New Roman" w:hAnsi="Times New Roman"/>
          <w:b/>
          <w:i/>
          <w:iCs/>
        </w:rPr>
        <w:t xml:space="preserve">, </w:t>
      </w:r>
      <w:r w:rsidRPr="00104D4D">
        <w:rPr>
          <w:rFonts w:ascii="Times New Roman" w:eastAsia="Times New Roman" w:hAnsi="Times New Roman"/>
          <w:b/>
          <w:i/>
        </w:rPr>
        <w:t xml:space="preserve">identifikācijas Nr. </w:t>
      </w:r>
      <w:r w:rsidRPr="00104D4D">
        <w:rPr>
          <w:rFonts w:ascii="Times New Roman" w:hAnsi="Times New Roman"/>
          <w:b/>
          <w:i/>
        </w:rPr>
        <w:t>PS2019/05</w:t>
      </w:r>
      <w:r w:rsidRPr="007C5D6A">
        <w:rPr>
          <w:rFonts w:ascii="Times New Roman" w:eastAsia="Times New Roman" w:hAnsi="Times New Roman" w:cs="Times New Roman"/>
          <w:i/>
          <w:iCs/>
          <w:sz w:val="24"/>
          <w:szCs w:val="24"/>
        </w:rPr>
        <w:t>,</w:t>
      </w:r>
      <w:r w:rsidRPr="007C5D6A">
        <w:rPr>
          <w:rFonts w:ascii="Times New Roman" w:eastAsia="Times New Roman" w:hAnsi="Times New Roman" w:cs="Times New Roman"/>
          <w:sz w:val="24"/>
          <w:szCs w:val="24"/>
        </w:rPr>
        <w:t xml:space="preserve"> turpmāk šā līguma tekstā saukta </w:t>
      </w:r>
      <w:r>
        <w:rPr>
          <w:rFonts w:ascii="Times New Roman" w:eastAsia="Times New Roman" w:hAnsi="Times New Roman" w:cs="Times New Roman"/>
          <w:i/>
          <w:sz w:val="24"/>
          <w:szCs w:val="24"/>
        </w:rPr>
        <w:t>Iepirkums,</w:t>
      </w:r>
      <w:r w:rsidRPr="007C5D6A">
        <w:rPr>
          <w:rFonts w:ascii="Times New Roman" w:eastAsia="Times New Roman" w:hAnsi="Times New Roman" w:cs="Times New Roman"/>
          <w:iCs/>
          <w:sz w:val="24"/>
          <w:szCs w:val="24"/>
        </w:rPr>
        <w:t xml:space="preserve"> </w:t>
      </w:r>
      <w:r w:rsidRPr="007C5D6A">
        <w:rPr>
          <w:rFonts w:ascii="Times New Roman" w:eastAsia="Times New Roman" w:hAnsi="Times New Roman" w:cs="Times New Roman"/>
          <w:sz w:val="24"/>
          <w:szCs w:val="24"/>
        </w:rPr>
        <w:t xml:space="preserve">rezultātiem un  </w:t>
      </w:r>
      <w:r w:rsidRPr="00264740">
        <w:rPr>
          <w:rFonts w:ascii="Times New Roman" w:eastAsia="Times New Roman" w:hAnsi="Times New Roman"/>
          <w:b/>
          <w:sz w:val="24"/>
          <w:szCs w:val="24"/>
        </w:rPr>
        <w:t>SIA firma „UPTK”</w:t>
      </w:r>
      <w:r>
        <w:rPr>
          <w:rFonts w:ascii="Times New Roman" w:eastAsia="Times New Roman" w:hAnsi="Times New Roman"/>
          <w:b/>
          <w:sz w:val="24"/>
          <w:szCs w:val="24"/>
        </w:rPr>
        <w:t xml:space="preserve"> </w:t>
      </w:r>
      <w:r w:rsidRPr="007C5D6A">
        <w:rPr>
          <w:rFonts w:ascii="Times New Roman" w:eastAsia="Times New Roman" w:hAnsi="Times New Roman" w:cs="Times New Roman"/>
          <w:sz w:val="24"/>
          <w:szCs w:val="24"/>
        </w:rPr>
        <w:t>iesniegto piedāvājumu, noslēdz šādu līgumu:</w:t>
      </w: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0"/>
          <w:numId w:val="2"/>
        </w:numPr>
        <w:spacing w:after="0" w:line="240" w:lineRule="auto"/>
        <w:ind w:left="0" w:right="-143" w:firstLine="0"/>
        <w:jc w:val="center"/>
        <w:rPr>
          <w:rFonts w:ascii="Times New Roman" w:eastAsia="Times New Roman" w:hAnsi="Times New Roman" w:cs="Times New Roman"/>
          <w:sz w:val="24"/>
          <w:szCs w:val="24"/>
        </w:rPr>
      </w:pPr>
      <w:r w:rsidRPr="007C5D6A">
        <w:rPr>
          <w:rFonts w:ascii="Times New Roman" w:eastAsia="Times New Roman" w:hAnsi="Times New Roman" w:cs="Times New Roman"/>
          <w:b/>
          <w:bCs/>
          <w:sz w:val="24"/>
          <w:szCs w:val="24"/>
        </w:rPr>
        <w:t>LĪGUMA PRIEKŠMETS</w:t>
      </w:r>
    </w:p>
    <w:p w:rsidR="00F336D1"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UZŅĒMĒJS pēc PASŪTĪTĀJA pasūtījuma, saskaņā ar Iepirkumā iesniegtiem darba apjomiem un finanšu piedāvājumu, vadoties no Iepirkuma darba apjomiem, apņemas ar saviem spēkiem un tehniskajiem līdzekļiem organizēt </w:t>
      </w:r>
      <w:r w:rsidR="00104D4D">
        <w:rPr>
          <w:rFonts w:ascii="Times New Roman" w:eastAsia="Times New Roman" w:hAnsi="Times New Roman" w:cs="Times New Roman"/>
          <w:sz w:val="24"/>
          <w:szCs w:val="24"/>
        </w:rPr>
        <w:t xml:space="preserve">veikt </w:t>
      </w:r>
      <w:r>
        <w:rPr>
          <w:rFonts w:ascii="Times New Roman" w:hAnsi="Times New Roman"/>
          <w:b/>
        </w:rPr>
        <w:t>j</w:t>
      </w:r>
      <w:r w:rsidRPr="00BC6479">
        <w:rPr>
          <w:rFonts w:ascii="Times New Roman" w:hAnsi="Times New Roman"/>
          <w:b/>
        </w:rPr>
        <w:t>umta vienkāršot</w:t>
      </w:r>
      <w:r w:rsidR="00104D4D">
        <w:rPr>
          <w:rFonts w:ascii="Times New Roman" w:hAnsi="Times New Roman"/>
          <w:b/>
        </w:rPr>
        <w:t>o</w:t>
      </w:r>
      <w:r w:rsidRPr="00BC6479">
        <w:rPr>
          <w:rFonts w:ascii="Times New Roman" w:hAnsi="Times New Roman"/>
          <w:b/>
        </w:rPr>
        <w:t xml:space="preserve"> atjaunošan</w:t>
      </w:r>
      <w:r>
        <w:rPr>
          <w:rFonts w:ascii="Times New Roman" w:hAnsi="Times New Roman"/>
          <w:b/>
        </w:rPr>
        <w:t>u</w:t>
      </w:r>
      <w:r w:rsidR="00104D4D">
        <w:rPr>
          <w:rFonts w:ascii="Times New Roman" w:hAnsi="Times New Roman"/>
          <w:b/>
        </w:rPr>
        <w:t xml:space="preserve"> ēkai kadastra </w:t>
      </w:r>
      <w:r w:rsidRPr="00BC6479">
        <w:rPr>
          <w:rFonts w:ascii="Times New Roman" w:hAnsi="Times New Roman"/>
          <w:b/>
        </w:rPr>
        <w:t>Nr.17000400213008,</w:t>
      </w:r>
      <w:r w:rsidRPr="00BC6479">
        <w:rPr>
          <w:rFonts w:ascii="Times New Roman" w:hAnsi="Times New Roman"/>
          <w:b/>
          <w:bCs/>
        </w:rPr>
        <w:t xml:space="preserve"> </w:t>
      </w:r>
      <w:r w:rsidRPr="00BC6479">
        <w:rPr>
          <w:rFonts w:ascii="Times New Roman" w:hAnsi="Times New Roman"/>
          <w:b/>
        </w:rPr>
        <w:t>Jūrmalas ielā 2, Liepājā</w:t>
      </w:r>
      <w:r w:rsidRPr="007C5D6A">
        <w:rPr>
          <w:rFonts w:ascii="Times New Roman" w:eastAsia="Times New Roman" w:hAnsi="Times New Roman" w:cs="Times New Roman"/>
          <w:i/>
          <w:sz w:val="24"/>
          <w:szCs w:val="24"/>
        </w:rPr>
        <w:t>,</w:t>
      </w:r>
      <w:r w:rsidR="00104D4D" w:rsidRPr="00104D4D">
        <w:rPr>
          <w:rFonts w:ascii="Times New Roman" w:hAnsi="Times New Roman" w:cs="Times New Roman"/>
          <w:bCs/>
          <w:sz w:val="24"/>
          <w:szCs w:val="24"/>
        </w:rPr>
        <w:t xml:space="preserve"> </w:t>
      </w:r>
      <w:r w:rsidR="00104D4D" w:rsidRPr="003A62BF">
        <w:rPr>
          <w:rFonts w:ascii="Times New Roman" w:hAnsi="Times New Roman" w:cs="Times New Roman"/>
          <w:bCs/>
          <w:sz w:val="24"/>
          <w:szCs w:val="24"/>
        </w:rPr>
        <w:t>atbilstoši SIA "V PROJEKTS</w:t>
      </w:r>
      <w:r w:rsidR="00104D4D" w:rsidRPr="003A62BF">
        <w:rPr>
          <w:rFonts w:ascii="Times New Roman" w:hAnsi="Times New Roman" w:cs="Times New Roman"/>
          <w:sz w:val="24"/>
          <w:szCs w:val="24"/>
        </w:rPr>
        <w:t>” izstrādātajai būvniecības ieceres īstenošanas dokumentācijai</w:t>
      </w:r>
      <w:r w:rsidRPr="007C5D6A">
        <w:rPr>
          <w:rFonts w:ascii="Times New Roman" w:eastAsia="Times New Roman" w:hAnsi="Times New Roman" w:cs="Times New Roman"/>
          <w:i/>
          <w:sz w:val="24"/>
          <w:szCs w:val="24"/>
        </w:rPr>
        <w:t xml:space="preserve"> </w:t>
      </w:r>
      <w:r w:rsidRPr="007C5D6A">
        <w:rPr>
          <w:rFonts w:ascii="Times New Roman" w:eastAsia="Times New Roman" w:hAnsi="Times New Roman" w:cs="Times New Roman"/>
          <w:sz w:val="24"/>
          <w:szCs w:val="24"/>
        </w:rPr>
        <w:t>(turpmāk līguma tekstā “objekts”)</w:t>
      </w:r>
      <w:r w:rsidRPr="007C5D6A">
        <w:rPr>
          <w:rFonts w:ascii="Times New Roman" w:eastAsia="Times New Roman" w:hAnsi="Times New Roman" w:cs="Times New Roman"/>
          <w:iCs/>
          <w:sz w:val="24"/>
          <w:szCs w:val="24"/>
        </w:rPr>
        <w:t xml:space="preserve"> un</w:t>
      </w:r>
      <w:r w:rsidRPr="007C5D6A">
        <w:rPr>
          <w:rFonts w:ascii="Times New Roman" w:eastAsia="Times New Roman" w:hAnsi="Times New Roman" w:cs="Times New Roman"/>
          <w:sz w:val="24"/>
          <w:szCs w:val="24"/>
        </w:rPr>
        <w:t xml:space="preserve"> (turpmāk līguma tekstā - “darbi”). </w:t>
      </w:r>
    </w:p>
    <w:p w:rsidR="00687BD5" w:rsidRPr="00F336D1" w:rsidRDefault="00F336D1"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BD5" w:rsidRPr="00F336D1">
        <w:rPr>
          <w:rFonts w:ascii="Times New Roman" w:eastAsia="Times New Roman" w:hAnsi="Times New Roman" w:cs="Times New Roman"/>
          <w:sz w:val="24"/>
          <w:szCs w:val="24"/>
        </w:rPr>
        <w:t>UZŅĒMĒJA izpildāmo darbu detalizēts uzskaitījums atspoguļots šī līguma 1. Pielikumā  “</w:t>
      </w:r>
      <w:r w:rsidR="00104D4D" w:rsidRPr="00F336D1">
        <w:rPr>
          <w:rFonts w:ascii="Times New Roman" w:eastAsia="Times New Roman" w:hAnsi="Times New Roman"/>
          <w:sz w:val="24"/>
          <w:szCs w:val="24"/>
        </w:rPr>
        <w:t>Lokālā  tāme Nr. 1.</w:t>
      </w:r>
      <w:r w:rsidR="00687BD5" w:rsidRPr="00F336D1">
        <w:rPr>
          <w:rFonts w:ascii="Times New Roman" w:eastAsia="Times New Roman" w:hAnsi="Times New Roman" w:cs="Times New Roman"/>
          <w:sz w:val="24"/>
          <w:szCs w:val="24"/>
        </w:rPr>
        <w:t>”, kas izveidota, pamatojoties uz UZŅĒMĒJA iesniegto piedāvājumu.</w:t>
      </w:r>
    </w:p>
    <w:p w:rsidR="00687BD5" w:rsidRPr="00540540" w:rsidRDefault="00687BD5" w:rsidP="00F336D1">
      <w:pPr>
        <w:numPr>
          <w:ilvl w:val="1"/>
          <w:numId w:val="2"/>
        </w:numPr>
        <w:tabs>
          <w:tab w:val="clear" w:pos="792"/>
          <w:tab w:val="num" w:pos="426"/>
        </w:tabs>
        <w:spacing w:after="0" w:line="240" w:lineRule="auto"/>
        <w:ind w:left="0" w:right="-143" w:hanging="6"/>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Darbi tiek veikti </w:t>
      </w:r>
      <w:r>
        <w:rPr>
          <w:rFonts w:ascii="Times New Roman" w:eastAsia="Times New Roman" w:hAnsi="Times New Roman"/>
          <w:sz w:val="24"/>
          <w:szCs w:val="24"/>
        </w:rPr>
        <w:t>VSIA “Piejūras  slimnīca</w:t>
      </w:r>
      <w:r w:rsidRPr="003A0B64">
        <w:rPr>
          <w:rFonts w:ascii="Times New Roman" w:eastAsia="Times New Roman" w:hAnsi="Times New Roman"/>
          <w:sz w:val="24"/>
          <w:szCs w:val="24"/>
        </w:rPr>
        <w:t>”</w:t>
      </w:r>
      <w:r w:rsidRPr="00540540">
        <w:rPr>
          <w:rFonts w:ascii="Times New Roman" w:eastAsia="Times New Roman" w:hAnsi="Times New Roman"/>
          <w:sz w:val="24"/>
          <w:szCs w:val="24"/>
        </w:rPr>
        <w:t>, Latvijā funkcionējošas slimnīcas</w:t>
      </w:r>
      <w:r>
        <w:rPr>
          <w:rFonts w:ascii="Times New Roman" w:eastAsia="Times New Roman" w:hAnsi="Times New Roman"/>
          <w:sz w:val="24"/>
          <w:szCs w:val="24"/>
        </w:rPr>
        <w:t xml:space="preserve"> </w:t>
      </w:r>
      <w:r w:rsidRPr="003A0B64">
        <w:rPr>
          <w:rFonts w:ascii="Times New Roman" w:eastAsia="Times New Roman" w:hAnsi="Times New Roman"/>
          <w:sz w:val="24"/>
          <w:szCs w:val="24"/>
        </w:rPr>
        <w:t>teritorijā,  adrese - Jūrmalas iela 2, Liepājā, Latvija, LV-3401 (turpmāk līguma tekstā - “darbu</w:t>
      </w:r>
      <w:r w:rsidRPr="00540540">
        <w:rPr>
          <w:rFonts w:ascii="Times New Roman" w:eastAsia="Times New Roman" w:hAnsi="Times New Roman"/>
          <w:sz w:val="24"/>
          <w:szCs w:val="24"/>
        </w:rPr>
        <w:t xml:space="preserve"> izpildes vieta”).</w:t>
      </w:r>
    </w:p>
    <w:p w:rsidR="00687BD5" w:rsidRPr="007C5D6A" w:rsidRDefault="00687BD5" w:rsidP="00687BD5">
      <w:pPr>
        <w:tabs>
          <w:tab w:val="num" w:pos="360"/>
        </w:tabs>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0"/>
          <w:numId w:val="2"/>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LĪGUMA DOKUMENTĀCIJA</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PUSES apņemas papildus šim līgumam ievērot uzskaitītos dokumentus, kuri ir neatņemamas šī līguma sastāvdaļas:</w:t>
      </w:r>
    </w:p>
    <w:p w:rsidR="00687BD5" w:rsidRPr="00104D4D" w:rsidRDefault="00104D4D" w:rsidP="00F336D1">
      <w:pPr>
        <w:pStyle w:val="ListParagraph"/>
        <w:numPr>
          <w:ilvl w:val="2"/>
          <w:numId w:val="2"/>
        </w:numPr>
        <w:tabs>
          <w:tab w:val="clear" w:pos="1440"/>
          <w:tab w:val="num" w:pos="360"/>
          <w:tab w:val="num" w:pos="567"/>
        </w:tabs>
        <w:spacing w:after="0" w:line="240" w:lineRule="auto"/>
        <w:ind w:left="0" w:right="-143" w:firstLine="0"/>
        <w:jc w:val="both"/>
        <w:rPr>
          <w:rFonts w:ascii="Times New Roman" w:eastAsia="Times New Roman" w:hAnsi="Times New Roman"/>
          <w:sz w:val="24"/>
          <w:szCs w:val="24"/>
        </w:rPr>
      </w:pPr>
      <w:r w:rsidRPr="00104D4D">
        <w:rPr>
          <w:rFonts w:ascii="Times New Roman" w:eastAsia="Times New Roman" w:hAnsi="Times New Roman"/>
          <w:sz w:val="24"/>
          <w:szCs w:val="24"/>
        </w:rPr>
        <w:t>Uzņēmēja iesniegtais  Piedāvājums;</w:t>
      </w:r>
    </w:p>
    <w:p w:rsidR="00104D4D" w:rsidRPr="00104D4D" w:rsidRDefault="00104D4D" w:rsidP="00F336D1">
      <w:pPr>
        <w:pStyle w:val="ListParagraph"/>
        <w:numPr>
          <w:ilvl w:val="2"/>
          <w:numId w:val="2"/>
        </w:numPr>
        <w:tabs>
          <w:tab w:val="clear" w:pos="1440"/>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DB47A0">
        <w:rPr>
          <w:rFonts w:ascii="Times New Roman" w:eastAsia="Times New Roman" w:hAnsi="Times New Roman"/>
          <w:sz w:val="24"/>
          <w:szCs w:val="24"/>
        </w:rPr>
        <w:t>SIA  “V PROJEKTS”  izstrādātā  būvniecības  iecere</w:t>
      </w:r>
      <w:r>
        <w:rPr>
          <w:rFonts w:ascii="Times New Roman" w:eastAsia="Times New Roman" w:hAnsi="Times New Roman"/>
          <w:sz w:val="24"/>
          <w:szCs w:val="24"/>
        </w:rPr>
        <w:t>.</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līguma darbības laikā radīsies pretrunas starp dažādu līguma dokumentu noteikumiem vai noteikumiem viena dokumenta ietvaros, tad tā PUSE, kas konstatējusi pretrunas, nekavējoties par to ziņo otrai PUSEI, pēc kā PUSES vienojas, kuram līguma dokumentam (vai dokumenta noteikumam) piešķirama prioritāte.</w:t>
      </w:r>
    </w:p>
    <w:p w:rsidR="00687BD5" w:rsidRPr="007C5D6A" w:rsidRDefault="00687BD5" w:rsidP="00687BD5">
      <w:pPr>
        <w:tabs>
          <w:tab w:val="num" w:pos="792"/>
        </w:tabs>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0"/>
          <w:numId w:val="2"/>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PIEMĒROJAMAIS LIKUMS</w:t>
      </w:r>
    </w:p>
    <w:p w:rsidR="00687BD5" w:rsidRPr="007C5D6A" w:rsidRDefault="00687BD5" w:rsidP="00687BD5">
      <w:pPr>
        <w:numPr>
          <w:ilvl w:val="1"/>
          <w:numId w:val="2"/>
        </w:numPr>
        <w:tabs>
          <w:tab w:val="clear" w:pos="792"/>
          <w:tab w:val="num" w:pos="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Ar šī līguma izpildi saistītajos neskaidrajos jautājumos un iespējamo domstarpību gadījumos PUSES vadīsies no Latvijas Republikā spēkā esošajiem normatīvajiem aktiem. Līgumā lietotie termini interpretējami saskaņā ar Būvniecības likumā un Vispārīgajos būvnoteikumos sniegtajiem terminu skaidrojumiem.</w:t>
      </w:r>
    </w:p>
    <w:p w:rsidR="00687BD5" w:rsidRPr="007C5D6A" w:rsidRDefault="00687BD5" w:rsidP="00687BD5">
      <w:pPr>
        <w:spacing w:after="0" w:line="240" w:lineRule="auto"/>
        <w:ind w:left="792" w:right="-143"/>
        <w:jc w:val="both"/>
        <w:rPr>
          <w:rFonts w:ascii="Times New Roman" w:eastAsia="Times New Roman" w:hAnsi="Times New Roman" w:cs="Times New Roman"/>
          <w:sz w:val="24"/>
          <w:szCs w:val="24"/>
        </w:rPr>
      </w:pPr>
    </w:p>
    <w:p w:rsidR="00687BD5" w:rsidRPr="007C5D6A" w:rsidRDefault="00687BD5" w:rsidP="00687BD5">
      <w:pPr>
        <w:numPr>
          <w:ilvl w:val="0"/>
          <w:numId w:val="2"/>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PUŠU PĀRSTĀVJI</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Lai šis līgums tiktu īstenots bez nevajadzīgas kavēšanās, PUŠU pienākums ir nodrošināt no savas puses kompetentu pārstāvi, kurš ir tiesīgs darboties attiecīgās PUSES vārdā.</w:t>
      </w:r>
    </w:p>
    <w:p w:rsidR="00687BD5" w:rsidRPr="007C5D6A" w:rsidRDefault="00687BD5" w:rsidP="00687BD5">
      <w:pPr>
        <w:tabs>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PUSES informē viena otru par to, kas ir tās pārstāvis, norādot pārstāvja vārdu, uzvārdu, adresi, </w:t>
      </w:r>
      <w:proofErr w:type="spellStart"/>
      <w:r w:rsidRPr="007C5D6A">
        <w:rPr>
          <w:rFonts w:ascii="Times New Roman" w:eastAsia="Times New Roman" w:hAnsi="Times New Roman" w:cs="Times New Roman"/>
          <w:sz w:val="24"/>
          <w:szCs w:val="24"/>
        </w:rPr>
        <w:t>kontakttālruni</w:t>
      </w:r>
      <w:proofErr w:type="spellEnd"/>
      <w:r w:rsidRPr="007C5D6A">
        <w:rPr>
          <w:rFonts w:ascii="Times New Roman" w:eastAsia="Times New Roman" w:hAnsi="Times New Roman" w:cs="Times New Roman"/>
          <w:sz w:val="24"/>
          <w:szCs w:val="24"/>
        </w:rPr>
        <w:t>, un nepieciešamības gadījumā uzrāda viņa kvalifikāciju apliecinošu dokumentu.</w:t>
      </w:r>
    </w:p>
    <w:p w:rsidR="00687BD5" w:rsidRPr="007C5D6A" w:rsidRDefault="00687BD5" w:rsidP="00687BD5">
      <w:pPr>
        <w:tabs>
          <w:tab w:val="num" w:pos="360"/>
        </w:tabs>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lastRenderedPageBreak/>
        <w:t xml:space="preserve">Visi paziņojumi, pieprasījumi un cita informācija, kas nododama saskaņā ar šo līgumu, jānodod PUŠU pārstāvjiem. </w:t>
      </w:r>
    </w:p>
    <w:p w:rsidR="00687BD5" w:rsidRPr="007C5D6A" w:rsidRDefault="00687BD5" w:rsidP="00687BD5">
      <w:pPr>
        <w:tabs>
          <w:tab w:val="num" w:pos="360"/>
        </w:tabs>
        <w:spacing w:after="0" w:line="240" w:lineRule="auto"/>
        <w:ind w:right="-143"/>
        <w:jc w:val="center"/>
        <w:rPr>
          <w:rFonts w:ascii="Times New Roman" w:eastAsia="Times New Roman" w:hAnsi="Times New Roman" w:cs="Times New Roman"/>
          <w:b/>
          <w:bCs/>
          <w:sz w:val="24"/>
          <w:szCs w:val="24"/>
        </w:rPr>
      </w:pPr>
    </w:p>
    <w:p w:rsidR="00687BD5" w:rsidRPr="007C5D6A" w:rsidRDefault="00687BD5" w:rsidP="00687BD5">
      <w:pPr>
        <w:numPr>
          <w:ilvl w:val="0"/>
          <w:numId w:val="2"/>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DARBU IZPILDES VISPĀRĪGIE NOTEIKUMI</w:t>
      </w:r>
    </w:p>
    <w:p w:rsidR="00687BD5" w:rsidRPr="007C5D6A" w:rsidRDefault="00687BD5" w:rsidP="00687BD5">
      <w:pPr>
        <w:widowControl w:val="0"/>
        <w:numPr>
          <w:ilvl w:val="1"/>
          <w:numId w:val="2"/>
        </w:numPr>
        <w:tabs>
          <w:tab w:val="num" w:pos="360"/>
        </w:tabs>
        <w:autoSpaceDE w:val="0"/>
        <w:autoSpaceDN w:val="0"/>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apņemas darbus veikt atbilstoši iesniegtajam finanšu piedāvājumam, ievērojot PASŪTĪTĀJA norādījumus, spēkā esošos būvnormatīvus, būvniecības un citu tiesību aktu prasības. Darbi tiek izpildīti precīzi un profesionālā līmenī. UZŅĒMĒJS apņemas darbus veikt, strādājot Pasūtītāja teritorijā, ievērojot Latvijas Republikā spēkā esošo darba drošības un ugunsdrošības noteikumu prasības.</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Darbus UZŅĒMĒJS veic taupīgi un racionāli, izmantojot būvizstrādājumus, energoresursus un būvniecībai atvēlētos līdzekļus, ievērojot slimnīcas pacientu un personāla darba vajadzības.</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apņemas atturēties no jebkādas rīcības, kas varētu apgrūtināt darbu vai PASŪTĪTĀJA saistību izpildi.</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apņemas darbu veikšanā izmantot tikai sertificētus būvizstrādājumus saskaņā ar Latvijas Republikas normatīviem aktiem.</w:t>
      </w:r>
    </w:p>
    <w:p w:rsidR="00687BD5" w:rsidRPr="007C5D6A" w:rsidRDefault="00687BD5" w:rsidP="00687BD5">
      <w:pPr>
        <w:tabs>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Pēc PASŪTĪTĀJA pieprasījuma UZŅĒMĒJAM ir jāuzrāda darbos izmantojamo būvizstrādājumu sertifikāti un citi to kvalitāti apliecinošie dokumenti.</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organizē un ar saviem spēkiem un līdzekļiem veic nepieciešamo būvizstrādājumu piegādi un komplektēšanu, kā arī nodrošina to pareizu un kvalitatīvu izmantošanu darbu procesā.</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UZŅĒMĒJAM jānodrošina, lai darbi tiktu veikti sertificēta atbildīgā būvdarbu vadītāja vadībā.  </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UZŅĒMĒJAM jāveic visi nepieciešamie pasākumi, lai novērstu kaitējumu vai jebkādu draudošu kaitējumu, kas varētu rasties PASŪTĪTĀJAM vai trešajai personai darbu izpildes rezultātā.</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UZŅĒMĒJA veiktais darbs neatbilst līguma prasībām vai citiem līguma dokumentiem, tad UZŅĒMĒJS nevar ierobežot savu atbildību, apgalvojot, ka darbu izpildi ir kontrolējis pats PASŪTĪTĀJS.</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Noslēdzot šo līgumu, PASŪTĪTĀJS nevilcinoties nodod UZŅĒMĒJAM visus viņa rīcībā esošos būvdarbu uzsākšanai nepieciešamos dokumentus.</w:t>
      </w:r>
    </w:p>
    <w:p w:rsidR="00687BD5" w:rsidRPr="007C5D6A" w:rsidRDefault="00687BD5" w:rsidP="00687BD5">
      <w:pPr>
        <w:numPr>
          <w:ilvl w:val="1"/>
          <w:numId w:val="2"/>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PASŪTĪTĀJS netraucē UZŅĒMĒJU darbu izpildes procesā, ja vien šādas rīcības nepieciešamību nenosaka līguma izpildes un normatīvo aktu pārkāpumi no UZŅĒMĒJA puses.</w:t>
      </w:r>
    </w:p>
    <w:p w:rsidR="00687BD5" w:rsidRPr="007C5D6A" w:rsidRDefault="00687BD5" w:rsidP="00687BD5">
      <w:pPr>
        <w:numPr>
          <w:ilvl w:val="1"/>
          <w:numId w:val="2"/>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UZŅĒMĒJA pienākums ir novērtēt PASŪTĪTĀJA iesniegtos dokumentus un dotos norādījumus. UZŅĒMĒJS nekavējoties sniedz PASŪTĪTĀJAM rakstisku ziņojumu, ja PASŪTĪTĀJA iesniegtajos dokumentos un dotajos norādījumos ir kļūdas vai citādas neprecizitātes, vai arī ieteiktie darbu risinājumu varianti citu iemeslu dēļ var novest pie nelabvēlīgām sekām, kuru rezultāts var būt samazinātas izmantošanas iespējas un/vai dārgāka to ekspluatācija.</w:t>
      </w:r>
    </w:p>
    <w:p w:rsidR="00687BD5" w:rsidRPr="007C5D6A" w:rsidRDefault="00687BD5" w:rsidP="00687BD5">
      <w:pPr>
        <w:numPr>
          <w:ilvl w:val="1"/>
          <w:numId w:val="2"/>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PUSES apņemas nevilcinoties informēt viens otru par visiem apstākļiem, kuri varētu kaitēt kvalitatīvai darbu izpildei.</w:t>
      </w:r>
    </w:p>
    <w:p w:rsidR="00687BD5" w:rsidRPr="007C5D6A" w:rsidRDefault="00687BD5" w:rsidP="00687BD5">
      <w:pPr>
        <w:numPr>
          <w:ilvl w:val="1"/>
          <w:numId w:val="2"/>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uztur kārtību un tīrību darbu izpildes vietā, ievērojot, ka darbi notiek funkcionējošā slimnīcā.</w:t>
      </w:r>
    </w:p>
    <w:p w:rsidR="00687BD5" w:rsidRPr="007C5D6A" w:rsidRDefault="00687BD5" w:rsidP="00687BD5">
      <w:pPr>
        <w:numPr>
          <w:ilvl w:val="1"/>
          <w:numId w:val="2"/>
        </w:numPr>
        <w:tabs>
          <w:tab w:val="clear" w:pos="792"/>
          <w:tab w:val="num" w:pos="360"/>
          <w:tab w:val="left"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UZŅĒMĒJS darbus organizē un veic tā, lai kaitējums videi būtu iespējami mazāks. </w:t>
      </w:r>
    </w:p>
    <w:p w:rsidR="00687BD5" w:rsidRPr="007C5D6A" w:rsidRDefault="00687BD5" w:rsidP="00687BD5">
      <w:pPr>
        <w:numPr>
          <w:ilvl w:val="1"/>
          <w:numId w:val="2"/>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Izpildītājs apliecina, ka ne vēlāk kā piecu darba dienu laikā pēc Līguma noslēgšanas iesniegs Pasūtītājam Līguma izpildē iesaistīto apakšuzņēmēju (ja tādus plānots iesaistīt) sarakstu, kurā norāda apakšuzņēmēja nosaukumu, kontaktinformāciju un tā pārstāvēt tiesīgo personu. Sarakstā norāda arī Izpildītāja apakšuzņēmēju apakšuzņēmējus.</w:t>
      </w:r>
    </w:p>
    <w:p w:rsidR="00687BD5" w:rsidRPr="007C5D6A" w:rsidRDefault="00687BD5" w:rsidP="00687BD5">
      <w:pPr>
        <w:numPr>
          <w:ilvl w:val="1"/>
          <w:numId w:val="2"/>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Par UZŅĒMĒJA un/vai viņa apakšuzņēmēju vainas dēļ darbu rezultātā nodarīto kaitējumu videi atbildību nes pilnībā UZŅĒMĒJS.</w:t>
      </w:r>
    </w:p>
    <w:p w:rsidR="00687BD5" w:rsidRDefault="00687BD5" w:rsidP="00687BD5">
      <w:pPr>
        <w:tabs>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UZŅĒMĒJS atlīdzina PASŪTĪTĀJAM un trešajām personām visus zaudējumus, kas pēdējiem radušies sakarā ar to, ka UZŅĒMĒJS nav izpildījis pienākumus saskaņā ar līguma 5.13.,5.14. punktu. </w:t>
      </w:r>
    </w:p>
    <w:p w:rsidR="00687BD5" w:rsidRDefault="00687BD5" w:rsidP="00687BD5">
      <w:pPr>
        <w:tabs>
          <w:tab w:val="num" w:pos="360"/>
        </w:tabs>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0"/>
          <w:numId w:val="2"/>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DARBU IZPILDES TERMIŅŠ</w:t>
      </w:r>
    </w:p>
    <w:p w:rsidR="00687BD5" w:rsidRPr="007C5D6A" w:rsidRDefault="00687BD5" w:rsidP="00687BD5">
      <w:pPr>
        <w:tabs>
          <w:tab w:val="num" w:pos="360"/>
        </w:tabs>
        <w:spacing w:after="0" w:line="240" w:lineRule="auto"/>
        <w:ind w:right="-143"/>
        <w:jc w:val="center"/>
        <w:rPr>
          <w:rFonts w:ascii="Times New Roman" w:eastAsia="Times New Roman" w:hAnsi="Times New Roman" w:cs="Times New Roman"/>
          <w:sz w:val="24"/>
          <w:szCs w:val="24"/>
        </w:rPr>
      </w:pPr>
    </w:p>
    <w:p w:rsidR="00687BD5" w:rsidRPr="00104D4D" w:rsidRDefault="00687BD5" w:rsidP="00104D4D">
      <w:pPr>
        <w:pStyle w:val="ListParagraph"/>
        <w:numPr>
          <w:ilvl w:val="1"/>
          <w:numId w:val="6"/>
        </w:numPr>
        <w:tabs>
          <w:tab w:val="clear" w:pos="792"/>
          <w:tab w:val="left" w:pos="284"/>
        </w:tabs>
        <w:suppressAutoHyphens/>
        <w:spacing w:after="0" w:line="240" w:lineRule="auto"/>
        <w:ind w:left="426" w:right="-143" w:hanging="426"/>
        <w:jc w:val="both"/>
        <w:rPr>
          <w:rFonts w:ascii="Times New Roman" w:eastAsia="Arial" w:hAnsi="Times New Roman" w:cs="Times New Roman"/>
          <w:bCs/>
        </w:rPr>
      </w:pPr>
      <w:r w:rsidRPr="007C5D6A">
        <w:rPr>
          <w:rFonts w:ascii="Times New Roman" w:eastAsia="Times New Roman" w:hAnsi="Times New Roman" w:cs="Times New Roman"/>
          <w:sz w:val="24"/>
          <w:szCs w:val="24"/>
        </w:rPr>
        <w:t xml:space="preserve">Darbi tiek uzsākti </w:t>
      </w:r>
      <w:r w:rsidRPr="007C5D6A">
        <w:rPr>
          <w:rFonts w:ascii="Times New Roman" w:eastAsia="Times New Roman" w:hAnsi="Times New Roman" w:cs="Times New Roman"/>
          <w:b/>
          <w:i/>
          <w:sz w:val="24"/>
          <w:szCs w:val="24"/>
        </w:rPr>
        <w:t xml:space="preserve">2019. gada </w:t>
      </w:r>
      <w:r w:rsidR="00104D4D">
        <w:rPr>
          <w:rFonts w:ascii="Times New Roman" w:eastAsia="Times New Roman" w:hAnsi="Times New Roman" w:cs="Times New Roman"/>
          <w:b/>
          <w:i/>
          <w:sz w:val="24"/>
          <w:szCs w:val="24"/>
        </w:rPr>
        <w:t>23.jūlijā</w:t>
      </w:r>
      <w:r w:rsidRPr="007C5D6A">
        <w:rPr>
          <w:rFonts w:ascii="Times New Roman" w:eastAsia="Times New Roman" w:hAnsi="Times New Roman" w:cs="Times New Roman"/>
          <w:b/>
          <w:i/>
          <w:sz w:val="24"/>
          <w:szCs w:val="24"/>
        </w:rPr>
        <w:t xml:space="preserve"> un to </w:t>
      </w:r>
      <w:r w:rsidR="00104D4D" w:rsidRPr="00DB47A0">
        <w:rPr>
          <w:rFonts w:ascii="Times New Roman" w:eastAsia="Times New Roman" w:hAnsi="Times New Roman"/>
          <w:b/>
          <w:i/>
          <w:sz w:val="24"/>
          <w:szCs w:val="24"/>
        </w:rPr>
        <w:t xml:space="preserve">izpildes termiņš </w:t>
      </w:r>
      <w:r w:rsidR="00104D4D" w:rsidRPr="00DB47A0">
        <w:rPr>
          <w:rFonts w:ascii="Times New Roman" w:eastAsia="Arial" w:hAnsi="Times New Roman" w:cs="Times New Roman"/>
          <w:b/>
          <w:bCs/>
          <w:i/>
        </w:rPr>
        <w:t>60 (sešdesmit)</w:t>
      </w:r>
      <w:r w:rsidR="00104D4D" w:rsidRPr="00DB47A0">
        <w:rPr>
          <w:rFonts w:ascii="Times New Roman" w:eastAsia="Arial" w:hAnsi="Times New Roman" w:cs="Times New Roman"/>
          <w:b/>
          <w:bCs/>
        </w:rPr>
        <w:t xml:space="preserve"> </w:t>
      </w:r>
      <w:r w:rsidR="00104D4D" w:rsidRPr="00DB47A0">
        <w:rPr>
          <w:rFonts w:ascii="Times New Roman" w:eastAsia="Arial" w:hAnsi="Times New Roman" w:cs="Times New Roman"/>
          <w:b/>
          <w:bCs/>
          <w:i/>
        </w:rPr>
        <w:t>dienas.</w:t>
      </w:r>
      <w:r w:rsidR="00104D4D" w:rsidRPr="00DB47A0">
        <w:rPr>
          <w:rFonts w:ascii="Times New Roman" w:eastAsia="Arial" w:hAnsi="Times New Roman" w:cs="Times New Roman"/>
          <w:bCs/>
        </w:rPr>
        <w:t xml:space="preserve"> </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Darbu izpildes termiņu PUSES var grozīt līguma 6.3. punktā minētajos gadījumos, rakstveidā izdarot par to attiecīgas izmaiņas. </w:t>
      </w:r>
    </w:p>
    <w:p w:rsidR="00687BD5" w:rsidRPr="007C5D6A" w:rsidRDefault="00687BD5" w:rsidP="00687BD5">
      <w:pPr>
        <w:tabs>
          <w:tab w:val="num" w:pos="360"/>
        </w:tabs>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UZŅĒMĒJAM ir tiesības uz darbu izpildes termiņa pagarinājumu, ja darbu izpilde tiek kavēta viena (vai vairāku) zemāk uzskaitīto iemeslu dēļ:</w:t>
      </w:r>
    </w:p>
    <w:p w:rsidR="00687BD5" w:rsidRPr="007C5D6A" w:rsidRDefault="00687BD5" w:rsidP="00687BD5">
      <w:pPr>
        <w:numPr>
          <w:ilvl w:val="2"/>
          <w:numId w:val="2"/>
        </w:numPr>
        <w:tabs>
          <w:tab w:val="clear" w:pos="1440"/>
          <w:tab w:val="num" w:pos="360"/>
          <w:tab w:val="num" w:pos="993"/>
        </w:tabs>
        <w:spacing w:after="0" w:line="240" w:lineRule="auto"/>
        <w:ind w:left="993"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pēc PASŪTĪTĀJA pieprasījuma tiek izdarītas izmaiņas darbu apjomā;</w:t>
      </w:r>
    </w:p>
    <w:p w:rsidR="00687BD5" w:rsidRPr="007C5D6A" w:rsidRDefault="00687BD5" w:rsidP="00687BD5">
      <w:pPr>
        <w:numPr>
          <w:ilvl w:val="2"/>
          <w:numId w:val="2"/>
        </w:numPr>
        <w:tabs>
          <w:tab w:val="clear" w:pos="1440"/>
          <w:tab w:val="num" w:pos="360"/>
          <w:tab w:val="num" w:pos="993"/>
        </w:tabs>
        <w:spacing w:after="0" w:line="240" w:lineRule="auto"/>
        <w:ind w:left="993"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PASŪTĪTĀJA iesniegtajos dokumentos ir konstatētas kļūdas, kuru novēršana ir saistīta ar darbu izpildes pārtraukšanu;</w:t>
      </w:r>
    </w:p>
    <w:p w:rsidR="00687BD5" w:rsidRPr="007C5D6A" w:rsidRDefault="00687BD5" w:rsidP="00687BD5">
      <w:pPr>
        <w:numPr>
          <w:ilvl w:val="2"/>
          <w:numId w:val="2"/>
        </w:numPr>
        <w:tabs>
          <w:tab w:val="clear" w:pos="1440"/>
          <w:tab w:val="num" w:pos="360"/>
          <w:tab w:val="num" w:pos="993"/>
        </w:tabs>
        <w:spacing w:after="0" w:line="240" w:lineRule="auto"/>
        <w:ind w:left="993"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PASŪTĪTĀJA saistību savlaicīgas neizpildes dēļ ir tikusi apgrūtināta UZŅĒMĒJA saistību izpilde;</w:t>
      </w:r>
    </w:p>
    <w:p w:rsidR="00687BD5" w:rsidRPr="007C5D6A" w:rsidRDefault="00687BD5" w:rsidP="00687BD5">
      <w:pPr>
        <w:numPr>
          <w:ilvl w:val="2"/>
          <w:numId w:val="2"/>
        </w:numPr>
        <w:tabs>
          <w:tab w:val="clear" w:pos="1440"/>
          <w:tab w:val="num" w:pos="360"/>
          <w:tab w:val="num" w:pos="993"/>
        </w:tabs>
        <w:spacing w:after="0" w:line="240" w:lineRule="auto"/>
        <w:ind w:left="993"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iestājušies nepārvaramas varas un/vai ārkārtēji apstākļi, kuri atrodas ārpus UZŅĒMĒJA kontroles un kuri būtiski traucē darbu savlaicīgu izpildi (līguma 12.sadaļā).</w:t>
      </w:r>
    </w:p>
    <w:p w:rsidR="00687BD5" w:rsidRPr="007C5D6A" w:rsidRDefault="00687BD5" w:rsidP="00687BD5">
      <w:pPr>
        <w:tabs>
          <w:tab w:val="num" w:pos="360"/>
        </w:tabs>
        <w:spacing w:after="0" w:line="240" w:lineRule="auto"/>
        <w:ind w:right="-143"/>
        <w:jc w:val="both"/>
        <w:rPr>
          <w:rFonts w:ascii="Times New Roman" w:eastAsia="Times New Roman" w:hAnsi="Times New Roman" w:cs="Times New Roman"/>
          <w:sz w:val="16"/>
          <w:szCs w:val="16"/>
        </w:rPr>
      </w:pP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UZŅĒMĒJAM nav tiesības uz darbu izpildes termiņa pagarinājumu tādu iemeslu dēļ, kuri viņam bija jāņem vērā vai arī pie pienācīgas rūpības nevarēja būt nezināmi, noslēdzot šo līgumu. Tas pats attiecas arī uz apstākļiem, kuru sekas UZŅĒMĒJS būtu varējis sagaidīt vai pārvarēt.</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UZŅĒMĒJS līguma 6.3. punktā minēto iemeslu dēļ vēlas darbu izpildes termiņa pagarinājumu, viņš par to ziņo PASŪTĪTĀJAM rakstiski. Šāds paziņojums nosūtāms bez kavēšanās pēc tam, kad UZŅĒMĒJS uzzinājis par esošiem vai vēl sagaidāmiem apstākļiem, kas izraisa darbu izpildes kavējumu. Ja šāds paziņojums bez kavēšanās netiek nosūtīts, tiesības pieprasīt  termiņa pagarinājumu tiek zaudētas.</w:t>
      </w:r>
    </w:p>
    <w:p w:rsidR="00687BD5" w:rsidRPr="007C5D6A" w:rsidRDefault="00687BD5" w:rsidP="00687BD5">
      <w:pPr>
        <w:tabs>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PASŪTĪTĀJA pienākums ir nevilcinoties sniegt UZŅĒMĒJAM atbildi uz saņemto paziņojumu. Ja PASŪTĪTĀJS nav sniedzis UZŅĒMĒJAM atbildi 10 (desmit) dienu laikā pēc paziņojuma saņemšanas, uzskatāms, ka PASŪTĪTĀJS piekritis termiņa pagarinājumam.</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Līguma 6.3. punktā minētajos gadījumos darbu izpildes termiņš tiek pagarināts atbilstoši darbu kavējuma ilgumam, kādu attiecīgais traucējums izraisījis.</w:t>
      </w:r>
    </w:p>
    <w:p w:rsidR="00687BD5" w:rsidRPr="007C5D6A" w:rsidRDefault="00687BD5" w:rsidP="00687BD5">
      <w:pPr>
        <w:tabs>
          <w:tab w:val="num" w:pos="360"/>
        </w:tabs>
        <w:spacing w:after="0" w:line="240" w:lineRule="auto"/>
        <w:ind w:right="-143"/>
        <w:jc w:val="both"/>
        <w:rPr>
          <w:rFonts w:ascii="Times New Roman" w:eastAsia="Times New Roman" w:hAnsi="Times New Roman" w:cs="Times New Roman"/>
          <w:sz w:val="16"/>
          <w:szCs w:val="16"/>
        </w:rPr>
      </w:pPr>
    </w:p>
    <w:p w:rsidR="00687BD5" w:rsidRPr="007C5D6A" w:rsidRDefault="00687BD5" w:rsidP="00687BD5">
      <w:pPr>
        <w:numPr>
          <w:ilvl w:val="0"/>
          <w:numId w:val="2"/>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DARBU NODOŠANA - PIEŅEMŠANA</w:t>
      </w:r>
    </w:p>
    <w:p w:rsidR="00687BD5" w:rsidRPr="007C5D6A" w:rsidRDefault="00687BD5" w:rsidP="00687BD5">
      <w:pPr>
        <w:tabs>
          <w:tab w:val="num" w:pos="360"/>
        </w:tabs>
        <w:spacing w:after="0" w:line="240" w:lineRule="auto"/>
        <w:ind w:right="-143"/>
        <w:jc w:val="center"/>
        <w:rPr>
          <w:rFonts w:ascii="Times New Roman" w:eastAsia="Times New Roman" w:hAnsi="Times New Roman" w:cs="Times New Roman"/>
          <w:sz w:val="24"/>
          <w:szCs w:val="24"/>
        </w:rPr>
      </w:pPr>
    </w:p>
    <w:p w:rsidR="00687BD5" w:rsidRPr="007C5D6A" w:rsidRDefault="00687BD5" w:rsidP="00687BD5">
      <w:pPr>
        <w:numPr>
          <w:ilvl w:val="1"/>
          <w:numId w:val="2"/>
        </w:numPr>
        <w:tabs>
          <w:tab w:val="clear" w:pos="792"/>
          <w:tab w:val="num" w:pos="360"/>
          <w:tab w:val="num" w:pos="426"/>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ab/>
        <w:t>UZŅĒMĒJS, pabeidzot darbus, nodod tos PASŪTĪTĀJAM. 5 (piecu) dienu laikā</w:t>
      </w:r>
      <w:r>
        <w:rPr>
          <w:rFonts w:ascii="Times New Roman" w:eastAsia="Times New Roman" w:hAnsi="Times New Roman" w:cs="Times New Roman"/>
          <w:sz w:val="24"/>
          <w:szCs w:val="24"/>
        </w:rPr>
        <w:t>.</w:t>
      </w:r>
      <w:r w:rsidRPr="007C5D6A">
        <w:rPr>
          <w:rFonts w:ascii="Times New Roman" w:eastAsia="Times New Roman" w:hAnsi="Times New Roman" w:cs="Times New Roman"/>
          <w:sz w:val="24"/>
          <w:szCs w:val="24"/>
        </w:rPr>
        <w:t xml:space="preserve"> PASŪTĪTĀJS izskata un paraksta UZŅĒMĒJA iesniegto nodošanas</w:t>
      </w:r>
      <w:r>
        <w:rPr>
          <w:rFonts w:ascii="Times New Roman" w:eastAsia="Times New Roman" w:hAnsi="Times New Roman" w:cs="Times New Roman"/>
          <w:sz w:val="24"/>
          <w:szCs w:val="24"/>
        </w:rPr>
        <w:t xml:space="preserve"> </w:t>
      </w:r>
      <w:r w:rsidRPr="007C5D6A">
        <w:rPr>
          <w:rFonts w:ascii="Times New Roman" w:eastAsia="Times New Roman" w:hAnsi="Times New Roman" w:cs="Times New Roman"/>
          <w:sz w:val="24"/>
          <w:szCs w:val="24"/>
        </w:rPr>
        <w:t xml:space="preserve">- pieņemšanas aktu. </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PASŪTĪTĀJAM savlaicīgi tiek piedāvāta iespēja piedalīties mērījumu un funkcionēšanas izmēģinājumu izdarīšanā.</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PASŪTĪTĀJS atsakās pieņemt izpildītos darbus, viņš paskaidro tā iemeslus protokolā. Ja UZŅĒMĒJS nepiekrīt atteikumam, viņš motivē savus iebildumus protokolā.</w:t>
      </w:r>
    </w:p>
    <w:p w:rsidR="00687BD5" w:rsidRPr="007C5D6A" w:rsidRDefault="00687BD5" w:rsidP="00687BD5">
      <w:pPr>
        <w:numPr>
          <w:ilvl w:val="1"/>
          <w:numId w:val="2"/>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Darbu nodošanas aktu paraksta PUSES, kā arī citas personas, kas piedalās darbu nodošanas procedūrā. Katrai PUSEI paliek viens parakstīts akta eksemplārs.</w:t>
      </w:r>
    </w:p>
    <w:p w:rsidR="00687BD5" w:rsidRPr="007C5D6A" w:rsidRDefault="00687BD5" w:rsidP="00687BD5">
      <w:pPr>
        <w:tabs>
          <w:tab w:val="num" w:pos="360"/>
        </w:tabs>
        <w:spacing w:after="0" w:line="240" w:lineRule="auto"/>
        <w:ind w:right="-143"/>
        <w:rPr>
          <w:rFonts w:ascii="Times New Roman" w:eastAsia="Times New Roman" w:hAnsi="Times New Roman" w:cs="Times New Roman"/>
          <w:b/>
          <w:bCs/>
          <w:sz w:val="24"/>
          <w:szCs w:val="24"/>
        </w:rPr>
      </w:pPr>
    </w:p>
    <w:p w:rsidR="00687BD5" w:rsidRPr="007C5D6A" w:rsidRDefault="00687BD5" w:rsidP="00687BD5">
      <w:pPr>
        <w:numPr>
          <w:ilvl w:val="0"/>
          <w:numId w:val="2"/>
        </w:numPr>
        <w:spacing w:after="0" w:line="240" w:lineRule="auto"/>
        <w:ind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RISKS. LĪGUMA SAISTĪBU IZPILDES NODROŠINĀJUMS  UN APDROŠINĀŠANA</w:t>
      </w:r>
    </w:p>
    <w:p w:rsidR="00687BD5" w:rsidRPr="007C5D6A" w:rsidRDefault="00687BD5" w:rsidP="00687BD5">
      <w:pPr>
        <w:spacing w:after="0" w:line="240" w:lineRule="auto"/>
        <w:ind w:right="-143"/>
        <w:rPr>
          <w:rFonts w:ascii="Times New Roman" w:eastAsia="Times New Roman" w:hAnsi="Times New Roman" w:cs="Times New Roman"/>
          <w:b/>
          <w:bCs/>
          <w:sz w:val="24"/>
          <w:szCs w:val="24"/>
        </w:rPr>
      </w:pPr>
    </w:p>
    <w:p w:rsidR="00687BD5" w:rsidRPr="007C5D6A" w:rsidRDefault="00687BD5" w:rsidP="00687BD5">
      <w:pPr>
        <w:numPr>
          <w:ilvl w:val="1"/>
          <w:numId w:val="2"/>
        </w:numPr>
        <w:tabs>
          <w:tab w:val="clear" w:pos="792"/>
          <w:tab w:val="num" w:pos="426"/>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Līdz darbu nodošanai UZŅĒMĒJS ir atbildīgs par risku, kas saistīts ar izpildīto darbu, iegādāto būvizstrādājumu, UZŅĒMĒJA rīcībā esošo līguma dokumentu un citu materiālu pilnīgu vai daļēju bojāeju.</w:t>
      </w:r>
    </w:p>
    <w:p w:rsidR="00687BD5" w:rsidRPr="007C5D6A" w:rsidRDefault="00687BD5" w:rsidP="00687BD5">
      <w:pPr>
        <w:numPr>
          <w:ilvl w:val="1"/>
          <w:numId w:val="2"/>
        </w:numPr>
        <w:tabs>
          <w:tab w:val="clear" w:pos="792"/>
          <w:tab w:val="num" w:pos="426"/>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Ar darbu nodošanas brīdi minētais risks pāriet uz PASŪTĪTĀJU. Šis noteikums nav piemērojams, ja pilnīgas vai daļējas bojāejas cēlonis ir būvniecības defekts, par kuru ir atbildīgs UZŅĒMĒJS (līguma 9.2. punkts).</w:t>
      </w:r>
    </w:p>
    <w:p w:rsidR="00687BD5" w:rsidRPr="007C5D6A" w:rsidRDefault="00687BD5" w:rsidP="00687BD5">
      <w:pPr>
        <w:numPr>
          <w:ilvl w:val="1"/>
          <w:numId w:val="2"/>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lastRenderedPageBreak/>
        <w:t>Visas  izmaksas, kas saistītas  ar  Līguma  saistību izpildes nodrošinājumu sniegšanu, sedz UZŅĒMĒJS par saviem līdzekļiem.</w:t>
      </w:r>
    </w:p>
    <w:p w:rsidR="00687BD5" w:rsidRPr="007C5D6A" w:rsidRDefault="00687BD5" w:rsidP="00687BD5">
      <w:pPr>
        <w:numPr>
          <w:ilvl w:val="1"/>
          <w:numId w:val="2"/>
        </w:numPr>
        <w:tabs>
          <w:tab w:val="clear" w:pos="792"/>
          <w:tab w:val="num" w:pos="54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UZŅĒMĒJAM pirms Līgumā  noteiktā Darba  uzsākšanas  par  saviem līdzekļiem  jāveic savas civiltiesiskās atbildības  apdrošināšana  uz visu  Darba  izpildes laiku, apdrošināšanā jāiekļauj  apakšuzņēmēji, ja  tādi tiek paredzēti   Darbu  izpildē. </w:t>
      </w:r>
    </w:p>
    <w:p w:rsidR="00687BD5" w:rsidRPr="007C5D6A" w:rsidRDefault="00687BD5" w:rsidP="00687BD5">
      <w:pPr>
        <w:numPr>
          <w:ilvl w:val="1"/>
          <w:numId w:val="2"/>
        </w:numPr>
        <w:tabs>
          <w:tab w:val="clear" w:pos="792"/>
          <w:tab w:val="num" w:pos="426"/>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UZŅĒMĒJAM  pirms Būvlaukuma  nodošanas – pieņemšanas  akta  parakstīšanas par saviem līdzekļiem jāveic būvniecības visu risku apdrošināšana  pilnas Līguma  summas  apmērā un jāiesniedz polises  kopija PASŪTĪTĀJAM. </w:t>
      </w:r>
    </w:p>
    <w:p w:rsidR="00687BD5" w:rsidRPr="007C5D6A" w:rsidRDefault="00687BD5" w:rsidP="00687BD5">
      <w:pPr>
        <w:numPr>
          <w:ilvl w:val="1"/>
          <w:numId w:val="2"/>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UZŅĒMĒJAM  kopā ar  Darbu pieņemšanas - nodošanas  aktu jāiesniedz PASŪTĪTĀJAM  līguma rezultātā  veikto darbu  garantijas nodrošinājuma apliecinoša dokumenta oriģināls – kredītiestādes vai apdrošināšanas  sabiedrības  līgums, polise vai cits  dokuments, uz kura  pamata  PASŪTĪTĀJS  var vērsties kredītiestāde vai apdrošināšanas  sabiedrībā  ar prasību izmaksāt PASŪTĪTĀJAM  naudas summu, kas nepieciešamas  būvniecības  Defektu novēršanai, ja UZŅĒMĒJS  neveic būvniecības darbu Defektu novēršanu. </w:t>
      </w:r>
    </w:p>
    <w:p w:rsidR="00687BD5" w:rsidRPr="007C5D6A" w:rsidRDefault="00687BD5" w:rsidP="00687BD5">
      <w:pPr>
        <w:numPr>
          <w:ilvl w:val="1"/>
          <w:numId w:val="2"/>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Līguma  rezultātā  veikto darbu garantijas  nodrošinājumam  jābūt  par  summu ne  mazāku  kā  10% (desmit procentu) apmērā  no faktiski izpildīto  darbu kopsummas un jābūt spēkā 3 (trīs) gadus  pēc nodošanas – pieņemšanas  akta  parakstīšanas. </w:t>
      </w: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0"/>
          <w:numId w:val="2"/>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GARANTIJAS. BŪVNIECĪBAS DEFEKTU NOVĒRŠANA</w:t>
      </w: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suppressAutoHyphen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9.1.UZŅĒMĒJA izpildīto </w:t>
      </w:r>
      <w:r w:rsidRPr="007C5D6A">
        <w:rPr>
          <w:rFonts w:ascii="Times New Roman" w:eastAsia="Times New Roman" w:hAnsi="Times New Roman" w:cs="Times New Roman"/>
          <w:b/>
          <w:i/>
          <w:sz w:val="24"/>
          <w:szCs w:val="24"/>
        </w:rPr>
        <w:t>darbu garantijas laiks ir 3 (trīs) gadi</w:t>
      </w:r>
      <w:r w:rsidRPr="007C5D6A">
        <w:rPr>
          <w:rFonts w:ascii="Times New Roman" w:eastAsia="Times New Roman" w:hAnsi="Times New Roman" w:cs="Times New Roman"/>
          <w:sz w:val="24"/>
          <w:szCs w:val="24"/>
        </w:rPr>
        <w:t xml:space="preserve">, skaitot </w:t>
      </w:r>
      <w:r w:rsidRPr="007C5D6A">
        <w:rPr>
          <w:rFonts w:ascii="Times New Roman" w:eastAsia="Arial" w:hAnsi="Times New Roman" w:cs="Times New Roman"/>
          <w:bCs/>
          <w:sz w:val="24"/>
          <w:szCs w:val="24"/>
          <w:lang w:eastAsia="ar-SA"/>
        </w:rPr>
        <w:t>pēc akta par objekta pieņemšanu ekspluatācijā apstiprināšanas Liepājas pilsētas Būvvaldē</w:t>
      </w:r>
      <w:r w:rsidRPr="007C5D6A">
        <w:rPr>
          <w:rFonts w:ascii="Times New Roman" w:eastAsia="Times New Roman" w:hAnsi="Times New Roman" w:cs="Times New Roman"/>
          <w:sz w:val="24"/>
          <w:szCs w:val="24"/>
          <w:lang w:eastAsia="ar-SA"/>
        </w:rPr>
        <w:t>.</w:t>
      </w:r>
    </w:p>
    <w:p w:rsidR="00687BD5" w:rsidRPr="007C5D6A" w:rsidRDefault="00687BD5" w:rsidP="00687BD5">
      <w:pPr>
        <w:tabs>
          <w:tab w:val="left" w:pos="0"/>
          <w:tab w:val="num" w:pos="792"/>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9.2. Būvniecības defekts pastāv, ja izpildītie darbi nav tādā kvalitātē, kāda pienākas PASŪTĪTĀJAM saskaņā ar šo līgumu un citiem līguma dokumentiem, un defekts radies tādu apstākļu dēļ, par kuriem ir atbildīgs UZŅĒMĒJS.</w:t>
      </w:r>
    </w:p>
    <w:p w:rsidR="00687BD5" w:rsidRPr="007C5D6A" w:rsidRDefault="00687BD5" w:rsidP="00687BD5">
      <w:pPr>
        <w:tabs>
          <w:tab w:val="left" w:pos="0"/>
          <w:tab w:val="num" w:pos="792"/>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9.3. UZŅĒMĒJA pienākums ir novērst jebkuru defektu bez maksas, ja  prasība par tā novēršanu ir iesniegta atbilstošā laikā (līguma 9.4. punkts).  UZŅĒMĒJS sedz arī visas izmaksas, kas saistītas ar piekļūšanu un defekta noskaidrošanu, kā arī citus izdevumus, kas ir defekta labošanas tiešas un nepieciešamas sekas. </w:t>
      </w:r>
    </w:p>
    <w:p w:rsidR="00687BD5" w:rsidRPr="007C5D6A" w:rsidRDefault="00687BD5" w:rsidP="00687BD5">
      <w:pPr>
        <w:tabs>
          <w:tab w:val="left" w:pos="0"/>
          <w:tab w:val="num" w:pos="792"/>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9.4. PASŪTĪTĀJS  nekavējoties paziņo UZŅĒMĒJAM rakstveidā par jebkādiem izpildīto darbu vai materiālu defektiem, kas parādās pēc darbu nodošanas. </w:t>
      </w:r>
    </w:p>
    <w:p w:rsidR="00687BD5" w:rsidRDefault="00687BD5" w:rsidP="00687BD5">
      <w:pPr>
        <w:tabs>
          <w:tab w:val="left" w:pos="0"/>
          <w:tab w:val="num" w:pos="792"/>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9.5. UZŅĒMĒJS novērš defektus 10 (desmit) dienu laikā, skaitot no brīža, kad viņš saņēmis no PASŪTĪTĀJA defekta novēršanas prasību. Ja defektu novēršanai ir nepieciešams ilgāks laiks, PUSES sastāda rakstisku vienošanos par defektu novēršanas kārtību un termiņiem.</w:t>
      </w:r>
    </w:p>
    <w:p w:rsidR="00687BD5" w:rsidRPr="00C0343F" w:rsidRDefault="00687BD5" w:rsidP="00687BD5">
      <w:pPr>
        <w:tabs>
          <w:tab w:val="left" w:pos="0"/>
          <w:tab w:val="num" w:pos="792"/>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w:t>
      </w:r>
      <w:r w:rsidRPr="00C0343F">
        <w:rPr>
          <w:rFonts w:ascii="Times New Roman" w:eastAsia="Times New Roman" w:hAnsi="Times New Roman" w:cs="Times New Roman"/>
          <w:sz w:val="24"/>
          <w:szCs w:val="24"/>
        </w:rPr>
        <w:t>PASŪTĪTĀJA pienākums ir nodrošināt UZŅĒMĒJAM nepieciešamo piekļūšanu defektu vietai, lai UZŅĒMĒJS defektus varētu pārbaudīt un novērst.</w:t>
      </w:r>
    </w:p>
    <w:p w:rsidR="00687BD5" w:rsidRPr="007C5D6A" w:rsidRDefault="00687BD5" w:rsidP="00687BD5">
      <w:pPr>
        <w:tabs>
          <w:tab w:val="left" w:pos="0"/>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Defektu labošana ir jāveic tādā veidā, lai pēc iespējas mazāk traucētu PASŪTĪTĀJU objekta izmantošanā.</w:t>
      </w:r>
    </w:p>
    <w:p w:rsidR="00687BD5" w:rsidRPr="007C5D6A" w:rsidRDefault="00687BD5" w:rsidP="00687BD5">
      <w:pPr>
        <w:tabs>
          <w:tab w:val="left" w:pos="0"/>
          <w:tab w:val="num" w:pos="360"/>
        </w:tabs>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0"/>
          <w:numId w:val="4"/>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SAMAKSAS NOTEIKUMI UN NORĒĶINU KĀRTĪBA</w:t>
      </w:r>
    </w:p>
    <w:p w:rsidR="00687BD5" w:rsidRPr="007C5D6A" w:rsidRDefault="00687BD5" w:rsidP="00687BD5">
      <w:pPr>
        <w:spacing w:after="0" w:line="240" w:lineRule="auto"/>
        <w:ind w:right="-143"/>
        <w:jc w:val="center"/>
        <w:rPr>
          <w:rFonts w:ascii="Times New Roman" w:eastAsia="Times New Roman" w:hAnsi="Times New Roman" w:cs="Times New Roman"/>
          <w:sz w:val="24"/>
          <w:szCs w:val="24"/>
        </w:rPr>
      </w:pPr>
    </w:p>
    <w:p w:rsidR="00687BD5" w:rsidRPr="00C0343F" w:rsidRDefault="00687BD5" w:rsidP="00687BD5">
      <w:pPr>
        <w:tabs>
          <w:tab w:val="num" w:pos="792"/>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Pr="00C0343F">
        <w:rPr>
          <w:rFonts w:ascii="Times New Roman" w:eastAsia="Times New Roman" w:hAnsi="Times New Roman" w:cs="Times New Roman"/>
          <w:sz w:val="24"/>
          <w:szCs w:val="24"/>
        </w:rPr>
        <w:t xml:space="preserve">Darbu līgumcena ir </w:t>
      </w:r>
      <w:r w:rsidRPr="00C0343F">
        <w:rPr>
          <w:rFonts w:ascii="Times New Roman" w:eastAsia="Times New Roman" w:hAnsi="Times New Roman" w:cs="Times New Roman"/>
          <w:b/>
          <w:bCs/>
          <w:i/>
          <w:sz w:val="24"/>
          <w:szCs w:val="24"/>
        </w:rPr>
        <w:t xml:space="preserve">EUR </w:t>
      </w:r>
      <w:r w:rsidR="00F336D1" w:rsidRPr="00F336D1">
        <w:rPr>
          <w:rFonts w:ascii="Times New Roman" w:eastAsia="Times New Roman" w:hAnsi="Times New Roman" w:cs="Times New Roman"/>
          <w:b/>
          <w:bCs/>
          <w:i/>
          <w:sz w:val="24"/>
          <w:szCs w:val="24"/>
        </w:rPr>
        <w:t xml:space="preserve">29283.20 </w:t>
      </w:r>
      <w:r w:rsidRPr="00C0343F">
        <w:rPr>
          <w:rFonts w:ascii="Times New Roman" w:eastAsia="Times New Roman" w:hAnsi="Times New Roman" w:cs="Times New Roman"/>
          <w:b/>
          <w:bCs/>
          <w:i/>
          <w:sz w:val="24"/>
          <w:szCs w:val="24"/>
        </w:rPr>
        <w:t>(</w:t>
      </w:r>
      <w:r w:rsidR="00F336D1">
        <w:rPr>
          <w:rFonts w:ascii="Times New Roman" w:eastAsia="Times New Roman" w:hAnsi="Times New Roman" w:cs="Times New Roman"/>
          <w:b/>
          <w:bCs/>
          <w:i/>
          <w:sz w:val="24"/>
          <w:szCs w:val="24"/>
        </w:rPr>
        <w:t xml:space="preserve">divdesmit deviņi tūkstoši divi simti astoņdesmit trīs </w:t>
      </w:r>
      <w:proofErr w:type="spellStart"/>
      <w:r w:rsidR="00F336D1" w:rsidRPr="00C0343F">
        <w:rPr>
          <w:rFonts w:ascii="Times New Roman" w:eastAsia="Times New Roman" w:hAnsi="Times New Roman" w:cs="Times New Roman"/>
          <w:b/>
          <w:bCs/>
          <w:i/>
          <w:sz w:val="24"/>
          <w:szCs w:val="24"/>
        </w:rPr>
        <w:t>euro</w:t>
      </w:r>
      <w:proofErr w:type="spellEnd"/>
      <w:r w:rsidR="00F336D1">
        <w:rPr>
          <w:rFonts w:ascii="Times New Roman" w:eastAsia="Times New Roman" w:hAnsi="Times New Roman" w:cs="Times New Roman"/>
          <w:b/>
          <w:bCs/>
          <w:i/>
          <w:sz w:val="24"/>
          <w:szCs w:val="24"/>
        </w:rPr>
        <w:t xml:space="preserve"> 20 centi</w:t>
      </w:r>
      <w:r w:rsidRPr="00C0343F">
        <w:rPr>
          <w:rFonts w:ascii="Times New Roman" w:eastAsia="Times New Roman" w:hAnsi="Times New Roman" w:cs="Times New Roman"/>
          <w:i/>
          <w:sz w:val="24"/>
          <w:szCs w:val="24"/>
        </w:rPr>
        <w:t xml:space="preserve"> </w:t>
      </w:r>
      <w:r w:rsidRPr="00C0343F">
        <w:rPr>
          <w:rFonts w:ascii="Times New Roman" w:eastAsia="Times New Roman" w:hAnsi="Times New Roman" w:cs="Times New Roman"/>
          <w:b/>
          <w:i/>
          <w:sz w:val="24"/>
          <w:szCs w:val="24"/>
        </w:rPr>
        <w:t>apmērā</w:t>
      </w:r>
      <w:r w:rsidRPr="00C0343F">
        <w:rPr>
          <w:rFonts w:ascii="Times New Roman" w:eastAsia="Times New Roman" w:hAnsi="Times New Roman" w:cs="Times New Roman"/>
          <w:b/>
          <w:sz w:val="24"/>
          <w:szCs w:val="24"/>
        </w:rPr>
        <w:t>,</w:t>
      </w:r>
      <w:r w:rsidRPr="00C0343F">
        <w:rPr>
          <w:rFonts w:ascii="Times New Roman" w:eastAsia="Times New Roman" w:hAnsi="Times New Roman" w:cs="Times New Roman"/>
          <w:sz w:val="24"/>
          <w:szCs w:val="24"/>
        </w:rPr>
        <w:t xml:space="preserve"> </w:t>
      </w:r>
      <w:r w:rsidRPr="00F336D1">
        <w:rPr>
          <w:rFonts w:ascii="Times New Roman" w:eastAsia="Times New Roman" w:hAnsi="Times New Roman" w:cs="Times New Roman"/>
          <w:i/>
          <w:sz w:val="24"/>
          <w:szCs w:val="24"/>
        </w:rPr>
        <w:t xml:space="preserve">jeb  EUR  </w:t>
      </w:r>
      <w:r w:rsidR="00F336D1" w:rsidRPr="00F336D1">
        <w:rPr>
          <w:rFonts w:ascii="Times New Roman" w:eastAsia="Times New Roman" w:hAnsi="Times New Roman" w:cs="Times New Roman"/>
          <w:i/>
          <w:sz w:val="24"/>
          <w:szCs w:val="24"/>
        </w:rPr>
        <w:t>24200,99 (divdesmit četri tūkstoši divi simti 20 centi)</w:t>
      </w:r>
      <w:r w:rsidR="00F336D1">
        <w:rPr>
          <w:rFonts w:ascii="Times New Roman" w:eastAsia="Times New Roman" w:hAnsi="Times New Roman" w:cs="Times New Roman"/>
          <w:i/>
          <w:sz w:val="24"/>
          <w:szCs w:val="24"/>
        </w:rPr>
        <w:t xml:space="preserve"> </w:t>
      </w:r>
      <w:r w:rsidRPr="00C0343F">
        <w:rPr>
          <w:rFonts w:ascii="Times New Roman" w:eastAsia="Times New Roman" w:hAnsi="Times New Roman" w:cs="Times New Roman"/>
          <w:i/>
          <w:sz w:val="24"/>
          <w:szCs w:val="24"/>
        </w:rPr>
        <w:t xml:space="preserve">, neieskaitot </w:t>
      </w:r>
      <w:r>
        <w:rPr>
          <w:rFonts w:ascii="Times New Roman" w:eastAsia="Times New Roman" w:hAnsi="Times New Roman" w:cs="Times New Roman"/>
          <w:i/>
          <w:sz w:val="24"/>
          <w:szCs w:val="24"/>
        </w:rPr>
        <w:t xml:space="preserve">21 (divdesmit viens) </w:t>
      </w:r>
      <w:r w:rsidRPr="00C0343F">
        <w:rPr>
          <w:rFonts w:ascii="Times New Roman" w:eastAsia="Times New Roman" w:hAnsi="Times New Roman" w:cs="Times New Roman"/>
          <w:i/>
          <w:sz w:val="24"/>
          <w:szCs w:val="24"/>
        </w:rPr>
        <w:t xml:space="preserve">% pievienotās vērtības nodokli. </w:t>
      </w:r>
      <w:r w:rsidRPr="00C0343F">
        <w:rPr>
          <w:rStyle w:val="st"/>
          <w:rFonts w:ascii="Times New Roman" w:hAnsi="Times New Roman" w:cs="Times New Roman"/>
          <w:sz w:val="24"/>
          <w:szCs w:val="24"/>
        </w:rPr>
        <w:t>Pievienotas vērtības nodoklis (</w:t>
      </w:r>
      <w:r w:rsidRPr="00C0343F">
        <w:rPr>
          <w:rStyle w:val="Emphasis"/>
          <w:rFonts w:ascii="Times New Roman" w:hAnsi="Times New Roman" w:cs="Times New Roman"/>
          <w:sz w:val="24"/>
          <w:szCs w:val="24"/>
        </w:rPr>
        <w:t>PVN</w:t>
      </w:r>
      <w:r w:rsidRPr="00C0343F">
        <w:rPr>
          <w:rStyle w:val="st"/>
          <w:rFonts w:ascii="Times New Roman" w:hAnsi="Times New Roman" w:cs="Times New Roman"/>
          <w:sz w:val="24"/>
          <w:szCs w:val="24"/>
        </w:rPr>
        <w:t xml:space="preserve">) </w:t>
      </w:r>
      <w:r w:rsidRPr="00C0343F">
        <w:rPr>
          <w:rStyle w:val="Emphasis"/>
          <w:rFonts w:ascii="Times New Roman" w:hAnsi="Times New Roman" w:cs="Times New Roman"/>
          <w:sz w:val="24"/>
          <w:szCs w:val="24"/>
        </w:rPr>
        <w:t>tiek</w:t>
      </w:r>
      <w:r w:rsidRPr="00C0343F">
        <w:rPr>
          <w:rStyle w:val="st"/>
          <w:rFonts w:ascii="Times New Roman" w:hAnsi="Times New Roman" w:cs="Times New Roman"/>
          <w:i/>
          <w:sz w:val="24"/>
          <w:szCs w:val="24"/>
        </w:rPr>
        <w:t xml:space="preserve"> </w:t>
      </w:r>
      <w:r w:rsidRPr="00C0343F">
        <w:rPr>
          <w:rStyle w:val="st"/>
          <w:rFonts w:ascii="Times New Roman" w:hAnsi="Times New Roman" w:cs="Times New Roman"/>
          <w:sz w:val="24"/>
          <w:szCs w:val="24"/>
        </w:rPr>
        <w:t xml:space="preserve">aprēķināts un </w:t>
      </w:r>
      <w:r w:rsidRPr="00C0343F">
        <w:rPr>
          <w:rStyle w:val="Emphasis"/>
          <w:rFonts w:ascii="Times New Roman" w:hAnsi="Times New Roman" w:cs="Times New Roman"/>
          <w:sz w:val="24"/>
          <w:szCs w:val="24"/>
        </w:rPr>
        <w:t>maksāts</w:t>
      </w:r>
      <w:r w:rsidRPr="00C0343F">
        <w:rPr>
          <w:rStyle w:val="st"/>
          <w:rFonts w:ascii="Times New Roman" w:hAnsi="Times New Roman" w:cs="Times New Roman"/>
          <w:i/>
          <w:sz w:val="24"/>
          <w:szCs w:val="24"/>
        </w:rPr>
        <w:t xml:space="preserve"> </w:t>
      </w:r>
      <w:r w:rsidRPr="00C0343F">
        <w:rPr>
          <w:rStyle w:val="st"/>
          <w:rFonts w:ascii="Times New Roman" w:hAnsi="Times New Roman" w:cs="Times New Roman"/>
          <w:sz w:val="24"/>
          <w:szCs w:val="24"/>
        </w:rPr>
        <w:t xml:space="preserve">saskaņā ar Latvijas Republikā </w:t>
      </w:r>
      <w:r w:rsidRPr="00C0343F">
        <w:rPr>
          <w:rStyle w:val="Emphasis"/>
          <w:rFonts w:ascii="Times New Roman" w:hAnsi="Times New Roman" w:cs="Times New Roman"/>
          <w:sz w:val="24"/>
          <w:szCs w:val="24"/>
        </w:rPr>
        <w:t>spēkā esošajiem normatīvajiem aktiem</w:t>
      </w:r>
      <w:r w:rsidRPr="00C0343F">
        <w:rPr>
          <w:rFonts w:ascii="Times New Roman" w:eastAsia="Times New Roman" w:hAnsi="Times New Roman" w:cs="Times New Roman"/>
          <w:sz w:val="24"/>
          <w:szCs w:val="24"/>
        </w:rPr>
        <w:t>. Līguma summa ietver visas UZŅĒMĒJA izmaksas, tajā skaitā, izmantojamo būvniecības izstrādājumu iegādes izmaksas, darbu izmaksas, darbinieku atalgojumu, piegāžu un transporta izmaksas, kā arī visus iespējamos nodevu maksājumus valsts un pašvaldības budžetos.</w:t>
      </w: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Pr="007C5D6A">
        <w:rPr>
          <w:rFonts w:ascii="Times New Roman" w:eastAsia="Times New Roman" w:hAnsi="Times New Roman" w:cs="Times New Roman"/>
          <w:sz w:val="24"/>
          <w:szCs w:val="24"/>
        </w:rPr>
        <w:t>PASŪTĪTĀJS norēķinās ar UZŅĒMĒJU sekojošā  kārtībā:</w:t>
      </w: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r w:rsidRPr="007C5D6A">
        <w:rPr>
          <w:rFonts w:ascii="Times New Roman" w:eastAsia="Times New Roman" w:hAnsi="Times New Roman" w:cs="Times New Roman"/>
          <w:sz w:val="24"/>
          <w:szCs w:val="24"/>
        </w:rPr>
        <w:t>1.  PASŪTĪTĀJS  samaksā  UZŅĒMĒJAM  līguma  summu  30 (trīsdesmit)  dienu laikā pēc darbu  pieņemšanas - nodošanas akta  abpusējas  parakstīšanas  un UZŅĒMĒJA  izrakstītā  rēķina  saņemšanas.</w:t>
      </w:r>
    </w:p>
    <w:p w:rsidR="00687BD5" w:rsidRDefault="00687BD5" w:rsidP="00687BD5">
      <w:pPr>
        <w:spacing w:after="0" w:line="240" w:lineRule="auto"/>
        <w:ind w:right="-143"/>
        <w:jc w:val="center"/>
        <w:rPr>
          <w:rFonts w:ascii="Times New Roman" w:eastAsia="Times New Roman" w:hAnsi="Times New Roman" w:cs="Times New Roman"/>
          <w:b/>
          <w:bCs/>
          <w:sz w:val="24"/>
          <w:szCs w:val="24"/>
        </w:rPr>
      </w:pPr>
    </w:p>
    <w:p w:rsidR="00687BD5" w:rsidRPr="007C5D6A" w:rsidRDefault="00687BD5" w:rsidP="00687BD5">
      <w:pPr>
        <w:numPr>
          <w:ilvl w:val="0"/>
          <w:numId w:val="2"/>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ATBILDĪBA</w:t>
      </w:r>
    </w:p>
    <w:p w:rsidR="00687BD5" w:rsidRPr="007C5D6A" w:rsidRDefault="00687BD5" w:rsidP="00687BD5">
      <w:pPr>
        <w:spacing w:after="0" w:line="240" w:lineRule="auto"/>
        <w:ind w:right="-143"/>
        <w:jc w:val="center"/>
        <w:rPr>
          <w:rFonts w:ascii="Times New Roman" w:eastAsia="Times New Roman" w:hAnsi="Times New Roman" w:cs="Times New Roman"/>
          <w:b/>
          <w:bCs/>
          <w:sz w:val="24"/>
          <w:szCs w:val="24"/>
        </w:rPr>
      </w:pP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Par līgumsaistību pienācīgu neizpildi PUSES ir atbildīgas saskaņā ar šo līgumu, Būvniecības likumu, Civillikumu un citiem tiesību aktiem.</w:t>
      </w: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uzņemas atbildību par zaudējumiem, kas radušies Pasūtītājam un trešajām personām, UZŅĒMĒJA vai tā pilnvaroto personu, vai darbinieku vainas vai nolaidības dēļ.</w:t>
      </w:r>
    </w:p>
    <w:p w:rsidR="00687BD5" w:rsidRPr="007C5D6A" w:rsidRDefault="00687BD5" w:rsidP="00687BD5">
      <w:pPr>
        <w:tabs>
          <w:tab w:val="num" w:pos="792"/>
        </w:tabs>
        <w:spacing w:after="0" w:line="240" w:lineRule="auto"/>
        <w:ind w:right="-14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10</w:t>
      </w:r>
      <w:r w:rsidRPr="007C5D6A">
        <w:rPr>
          <w:rFonts w:ascii="Times New Roman" w:eastAsia="Times New Roman" w:hAnsi="Times New Roman" w:cs="Times New Roman"/>
          <w:sz w:val="24"/>
          <w:szCs w:val="24"/>
        </w:rPr>
        <w:t>.3. Ja UZŅĒMĒJA vainas dēļ tiek nokavēts darbu nodošanas termiņš, tad viņš maksā PASŪTĪTĀJAM līgumsodu 0,1 % (nulle komats viena procenta) apmērā no līgumcenas, par  katru  nokavēto dienu, bet ne vairāk  kā 10%  (desmit procenti) no   līgumcenas.</w:t>
      </w:r>
    </w:p>
    <w:p w:rsidR="00687BD5" w:rsidRPr="007C5D6A" w:rsidRDefault="00687BD5" w:rsidP="00687BD5">
      <w:pPr>
        <w:tabs>
          <w:tab w:val="num" w:pos="792"/>
        </w:tabs>
        <w:spacing w:after="0" w:line="240" w:lineRule="auto"/>
        <w:ind w:right="-14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10</w:t>
      </w:r>
      <w:r w:rsidRPr="007C5D6A">
        <w:rPr>
          <w:rFonts w:ascii="Times New Roman" w:eastAsia="Times New Roman" w:hAnsi="Times New Roman" w:cs="Times New Roman"/>
          <w:sz w:val="24"/>
          <w:szCs w:val="24"/>
        </w:rPr>
        <w:t>.4. Ja PASŪTĪTĀJS savlaicīgi neveic visas no viņa atkarīgās darbības līguma 10.sadaļā noteikto maksājumu veikšanai, tad viņš maksā UZŅĒMĒJAM līgumsodu 0,1 % (nulle komats viena procenta) apmērā no nokavētā maksājuma summas par katru nokavēto dienu, bet ne vairāk  kā 10% (desmit procenti) no   termiņā  nesamaksātās  summas.</w:t>
      </w:r>
    </w:p>
    <w:p w:rsidR="00687BD5" w:rsidRPr="007C5D6A" w:rsidRDefault="00687BD5" w:rsidP="00687BD5">
      <w:pPr>
        <w:tabs>
          <w:tab w:val="num" w:pos="792"/>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C5D6A">
        <w:rPr>
          <w:rFonts w:ascii="Times New Roman" w:eastAsia="Times New Roman" w:hAnsi="Times New Roman" w:cs="Times New Roman"/>
          <w:sz w:val="24"/>
          <w:szCs w:val="24"/>
        </w:rPr>
        <w:t>.5. Līgumsodu samaksa netiek ieskaitīta to zaudējumu atlīdzināšanā, kuri ir radušies sakarā ar pārkāpto līgumsaistību.</w:t>
      </w:r>
    </w:p>
    <w:p w:rsidR="00687BD5" w:rsidRPr="007C5D6A" w:rsidRDefault="00687BD5" w:rsidP="00687BD5">
      <w:pPr>
        <w:tabs>
          <w:tab w:val="num" w:pos="792"/>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C5D6A">
        <w:rPr>
          <w:rFonts w:ascii="Times New Roman" w:eastAsia="Times New Roman" w:hAnsi="Times New Roman" w:cs="Times New Roman"/>
          <w:sz w:val="24"/>
          <w:szCs w:val="24"/>
        </w:rPr>
        <w:t>.6. Līgumsods nav maksājams, ja PUSES par to savstarpēji vienojas, vai gadījumos, kad tiek konstatēts, ka vienas PUSES līgumsaistību neizpilde ir saistīta ar otras PUSES ļaunprātību, kā arī rupju neuzmanību.</w:t>
      </w: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0"/>
          <w:numId w:val="2"/>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NEPĀRVARAMA VARA</w:t>
      </w:r>
    </w:p>
    <w:p w:rsidR="00687BD5" w:rsidRPr="007C5D6A" w:rsidRDefault="00687BD5" w:rsidP="00687BD5">
      <w:pPr>
        <w:spacing w:after="0" w:line="240" w:lineRule="auto"/>
        <w:ind w:right="-143"/>
        <w:jc w:val="both"/>
        <w:rPr>
          <w:rFonts w:ascii="Times New Roman" w:eastAsia="Times New Roman" w:hAnsi="Times New Roman" w:cs="Times New Roman"/>
          <w:b/>
          <w:sz w:val="24"/>
          <w:szCs w:val="24"/>
          <w:u w:val="single"/>
        </w:rPr>
      </w:pPr>
    </w:p>
    <w:p w:rsidR="00687BD5" w:rsidRPr="007C5D6A" w:rsidRDefault="00687BD5" w:rsidP="00687BD5">
      <w:pPr>
        <w:widowControl w:val="0"/>
        <w:numPr>
          <w:ilvl w:val="1"/>
          <w:numId w:val="2"/>
        </w:numPr>
        <w:autoSpaceDE w:val="0"/>
        <w:autoSpaceDN w:val="0"/>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w:t>
      </w: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PUSEI, kas atsaucas uz nepārvaramas varas vai ārkārtēja rakstura apstākļu darbību, nekavējoties ar šādiem apstākļiem rakstveidā jāpaziņo pārējām PUSĒM. Ziņojumā jānorāda, kādā termiņā, pēc viņu uzskata, ir iespējama un plānojama viņu līgumā paredzēto saistību izpilde, un pēc pārējo PUŠU pieprasījuma šādam ziņojumam ir jāpievieno izziņa, kuru izsniegusi kompetenta institūcija un kura satur minēto ārkārtējo apstākļu darbības apstiprinājumu un to raksturojumu.</w:t>
      </w: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nepārvaramas varas un/vai ārkārtēju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numPr>
          <w:ilvl w:val="0"/>
          <w:numId w:val="2"/>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LĪGUMA SPĒKĀ ESAMĪBA UN IZBEIGŠANA, ATKĀPŠANĀS</w:t>
      </w:r>
    </w:p>
    <w:p w:rsidR="00687BD5" w:rsidRPr="007C5D6A" w:rsidRDefault="00687BD5" w:rsidP="00687BD5">
      <w:pPr>
        <w:spacing w:after="0" w:line="240" w:lineRule="auto"/>
        <w:ind w:right="-143"/>
        <w:rPr>
          <w:rFonts w:ascii="Times New Roman" w:eastAsia="Times New Roman" w:hAnsi="Times New Roman" w:cs="Times New Roman"/>
          <w:sz w:val="24"/>
          <w:szCs w:val="24"/>
        </w:rPr>
      </w:pPr>
    </w:p>
    <w:p w:rsidR="00687BD5" w:rsidRPr="007C5D6A" w:rsidRDefault="00687BD5" w:rsidP="00687BD5">
      <w:pPr>
        <w:numPr>
          <w:ilvl w:val="1"/>
          <w:numId w:val="2"/>
        </w:numPr>
        <w:spacing w:after="0" w:line="240" w:lineRule="auto"/>
        <w:ind w:left="0" w:right="-143" w:firstLine="0"/>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Šis līgums stājas spēkā un kļūst saistošs PUSĒM ar tā parakstīšanas brīdi un ir spēkā līdz PUŠU pilnīgai tā saistību izpildei.</w:t>
      </w: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PUSES vienojas, ka PASŪTĪTĀJAM ir tiesības vienpusēji atkāpties no šī līguma izpildes, iesniedzot par to rakstiski pamatotu paziņojumu UZŅĒMĒJAM, ja UZŅĒMĒJS nepilda savas līgumsaistības termiņā - izpilde  tiek kavēta  ilgāk  par  15 (piecpadsmit) dienām, vai pieļauj būtisku līguma pārkāpumu, un problēma nav novērsta 14 (četrpadsmit) dienu laikā </w:t>
      </w:r>
      <w:r w:rsidRPr="007C5D6A">
        <w:rPr>
          <w:rFonts w:ascii="Times New Roman" w:eastAsia="Times New Roman" w:hAnsi="Times New Roman" w:cs="Times New Roman"/>
          <w:sz w:val="24"/>
          <w:szCs w:val="24"/>
        </w:rPr>
        <w:lastRenderedPageBreak/>
        <w:t>pēc PASŪTĪTĀJA rakstiska brīdinājuma saņemšanas. Līgums uzskatāms par izbeigtu ar dienu, kad PASŪTĪTĀJS iesniedzis vai nosūtījis paziņojumu UZŅĒMĒJAM.</w:t>
      </w: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PUSES vienojas, ka PASŪTĪTĀJAM ir tiesības vienpusēji atkāpties no šī līguma izpildes, ja VSIA „Piejūras slimnīca” tiek reorganizēta, PASŪTĪTATS brīdina UZŅĒMĒJU par līguma laušanu 1 (vienu) mēnesi iepriekš.</w:t>
      </w: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PUSES vienojas, ka PASŪTĪTĀJAM ir tiesības vienpusēji atkāpties no šī līguma izpildes, ja UZŅĒMĒJS   tiek izsludināts  par  maksātnespējīgu.  </w:t>
      </w: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PASŪTĪTĀJAM ir tiesības vienpusēji izbeigt Līgumu,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Pēc PASŪTĪTĀJA paziņojuma par vienpusēju atkāpšanos no šī līguma izpildes, UZŅĒMĒJAM:</w:t>
      </w:r>
    </w:p>
    <w:p w:rsidR="00687BD5" w:rsidRPr="007C5D6A" w:rsidRDefault="00687BD5" w:rsidP="00687BD5">
      <w:pPr>
        <w:numPr>
          <w:ilvl w:val="2"/>
          <w:numId w:val="2"/>
        </w:numPr>
        <w:tabs>
          <w:tab w:val="num" w:pos="993"/>
          <w:tab w:val="num" w:pos="1800"/>
        </w:tabs>
        <w:spacing w:after="0" w:line="240" w:lineRule="auto"/>
        <w:ind w:left="993" w:right="-143" w:hanging="709"/>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jāpārtrauc jebkādu būvdarbu turpmāka izpilde un PASŪTĪTĀJA norādītajā termiņā jāatstāj darbu izpildes vieta, to iepriekš uzkopjot;</w:t>
      </w:r>
    </w:p>
    <w:p w:rsidR="00687BD5" w:rsidRPr="007C5D6A" w:rsidRDefault="00687BD5" w:rsidP="00687BD5">
      <w:pPr>
        <w:numPr>
          <w:ilvl w:val="2"/>
          <w:numId w:val="2"/>
        </w:numPr>
        <w:tabs>
          <w:tab w:val="num" w:pos="993"/>
          <w:tab w:val="num" w:pos="1800"/>
        </w:tabs>
        <w:spacing w:after="0" w:line="240" w:lineRule="auto"/>
        <w:ind w:left="993" w:right="-143" w:hanging="709"/>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nekavējoties jānodod PASŪTĪTĀJAM visi līguma dokumenti un cita dokumentācija, kas ir UZŅĒMĒJA valdījumā.</w:t>
      </w:r>
    </w:p>
    <w:p w:rsidR="00687BD5" w:rsidRPr="007C5D6A" w:rsidRDefault="00687BD5" w:rsidP="00687BD5">
      <w:pPr>
        <w:numPr>
          <w:ilvl w:val="1"/>
          <w:numId w:val="2"/>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PASŪTĪTĀJS samaksā UZŅĒMĒJAM par faktiski padarītajiem darbiem. Iesniedzot pamatotu rakstisku pretenziju, PASŪTĪTĀJAM ir tiesības ieturēt summas, kas viņam saskaņā ar šo līgumu pienākas no UZŅĒMĒJA, t.sk. zaudējumus, kas PASŪTĪTĀJAM radušies sakarā ar UZŅĒMĒJA līgumsaistību nepienācīgu izpildi. </w:t>
      </w:r>
    </w:p>
    <w:p w:rsidR="00687BD5" w:rsidRPr="007C5D6A" w:rsidRDefault="00687BD5" w:rsidP="00687BD5">
      <w:pPr>
        <w:spacing w:after="0" w:line="240" w:lineRule="auto"/>
        <w:ind w:right="-143"/>
        <w:jc w:val="center"/>
        <w:rPr>
          <w:rFonts w:ascii="Times New Roman" w:eastAsia="Times New Roman" w:hAnsi="Times New Roman" w:cs="Times New Roman"/>
          <w:b/>
          <w:bCs/>
          <w:sz w:val="24"/>
          <w:szCs w:val="24"/>
        </w:rPr>
      </w:pPr>
    </w:p>
    <w:p w:rsidR="00687BD5" w:rsidRPr="007C5D6A" w:rsidRDefault="00687BD5" w:rsidP="00687BD5">
      <w:pPr>
        <w:numPr>
          <w:ilvl w:val="0"/>
          <w:numId w:val="2"/>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KONFIDENCIALITĀTE</w:t>
      </w:r>
    </w:p>
    <w:p w:rsidR="00687BD5" w:rsidRPr="007C5D6A" w:rsidRDefault="00687BD5" w:rsidP="00687BD5">
      <w:pPr>
        <w:spacing w:after="0" w:line="240" w:lineRule="auto"/>
        <w:ind w:right="-143"/>
        <w:rPr>
          <w:rFonts w:ascii="Times New Roman" w:eastAsia="Times New Roman" w:hAnsi="Times New Roman" w:cs="Times New Roman"/>
          <w:b/>
          <w:bCs/>
          <w:sz w:val="24"/>
          <w:szCs w:val="24"/>
        </w:rPr>
      </w:pP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Pr="007C5D6A">
        <w:rPr>
          <w:rFonts w:ascii="Times New Roman" w:eastAsia="Times New Roman" w:hAnsi="Times New Roman" w:cs="Times New Roman"/>
          <w:sz w:val="24"/>
          <w:szCs w:val="24"/>
        </w:rPr>
        <w:t>Vienas PUSES iesniegtos dokumentus otra PUSE nedrīkst darīt zināmus citiem vai ļaut izmantot citām personām kā tikai tiem, kam tas nepieciešams darbos un vēlākā objekta izmantošanā. Šos dokumentus nedrīkst izmantot arī citiem uzdevumiem bez PUSES, kura dokumentus iesniegusi, rakstiskas piekrišanas, ja vien tas nav saistīts ar kompetentas valsts pārvaldes vai tiesību aizsardzības iestādes pieprasījumu.</w:t>
      </w:r>
    </w:p>
    <w:p w:rsidR="00687BD5" w:rsidRPr="007C5D6A" w:rsidRDefault="00687BD5" w:rsidP="00687BD5">
      <w:pPr>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pStyle w:val="ListParagraph"/>
        <w:numPr>
          <w:ilvl w:val="0"/>
          <w:numId w:val="2"/>
        </w:numPr>
        <w:spacing w:after="0" w:line="240" w:lineRule="auto"/>
        <w:ind w:right="-143"/>
        <w:jc w:val="center"/>
        <w:rPr>
          <w:rFonts w:ascii="Times New Roman" w:eastAsia="Times New Roman" w:hAnsi="Times New Roman" w:cs="Times New Roman"/>
          <w:b/>
          <w:sz w:val="24"/>
          <w:szCs w:val="24"/>
        </w:rPr>
      </w:pPr>
      <w:r w:rsidRPr="007C5D6A">
        <w:rPr>
          <w:rFonts w:ascii="Times New Roman" w:eastAsia="Times New Roman" w:hAnsi="Times New Roman" w:cs="Times New Roman"/>
          <w:b/>
          <w:sz w:val="24"/>
          <w:szCs w:val="24"/>
        </w:rPr>
        <w:t>LĪGUMA IZPILDĒ IESAISTĪTĀ PERSONĀLA UN APAKŠUZŅĒMĒJU NOMAIŅA</w:t>
      </w:r>
    </w:p>
    <w:p w:rsidR="00687BD5" w:rsidRPr="007C5D6A" w:rsidRDefault="00687BD5" w:rsidP="00687BD5">
      <w:pPr>
        <w:spacing w:after="0" w:line="240" w:lineRule="auto"/>
        <w:ind w:right="-143"/>
        <w:rPr>
          <w:rFonts w:ascii="Times New Roman" w:eastAsia="Times New Roman" w:hAnsi="Times New Roman" w:cs="Times New Roman"/>
          <w:b/>
          <w:sz w:val="24"/>
          <w:szCs w:val="24"/>
        </w:rPr>
      </w:pPr>
    </w:p>
    <w:p w:rsidR="00687BD5" w:rsidRPr="007C5D6A" w:rsidRDefault="00687BD5" w:rsidP="00687BD5">
      <w:pPr>
        <w:pStyle w:val="ListParagraph"/>
        <w:numPr>
          <w:ilvl w:val="1"/>
          <w:numId w:val="5"/>
        </w:numPr>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Apakšuzņēmēju un piesaistītā personāla nomaiņa pieļaujama ar Pasūtītāja rakstisku piekrišanu un ievērojot Publisko iepirkumu likumu.</w:t>
      </w:r>
    </w:p>
    <w:p w:rsidR="00687BD5" w:rsidRPr="007C5D6A" w:rsidRDefault="00687BD5" w:rsidP="00687BD5">
      <w:pPr>
        <w:pStyle w:val="ListParagraph"/>
        <w:numPr>
          <w:ilvl w:val="1"/>
          <w:numId w:val="5"/>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687BD5" w:rsidRPr="007C5D6A" w:rsidRDefault="00687BD5" w:rsidP="00687BD5">
      <w:pPr>
        <w:pStyle w:val="ListParagraph"/>
        <w:numPr>
          <w:ilvl w:val="1"/>
          <w:numId w:val="5"/>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Izpildītājam jānodrošina, ka apakšuzņēmējs tam uzticēto Pakalpojuma daļu nenodos tālāk bez Pasūtītāja rakstiskas piekrišanas.</w:t>
      </w:r>
    </w:p>
    <w:p w:rsidR="00687BD5" w:rsidRPr="007C5D6A" w:rsidRDefault="00687BD5" w:rsidP="00687BD5">
      <w:pPr>
        <w:pStyle w:val="ListParagraph"/>
        <w:numPr>
          <w:ilvl w:val="1"/>
          <w:numId w:val="5"/>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Pakalpojuma izpildes laikā Pasūtītājam ir tiesības pieprasīt nomainīt apakšuzņēmēju gadījumā, ja apakšuzņēmējs Pakalpojuma daļu veic nekvalitatīvi vai neievēro spēkā esošos normatīvos aktus. Izpildītāja pienākums ir nodrošināt Pasūtītāja prasību izpildi par apakšuzņēmēja nomaiņu. Ja Izpildītājs neievēro Līgumā noteikto iesaistītā personāla un apakšuzņēmēju nomaiņas kārtību, Pasūtītājs aptur līguma izpildi līdz apakšuzņēmēja nomaiņai un Izpildītājs maksā Pasūtītājam līgumsodu 0,1 % (nulle komats viena procenta) apmērā no katras kavētās līguma izpildes dienas, bet ne vairāk kā 10% (desmit procentus) no līgumcenas. Ja 14 (četrpadsmit) dienu laikā apakšuzņēmējs nav nomainīts atbilstoši Pasūtītāja prasībām, Pasūtītājs var izbeigt līgumu Līguma 8.daļas noteiktajā kārtībā.</w:t>
      </w:r>
    </w:p>
    <w:p w:rsidR="00687BD5" w:rsidRDefault="00687BD5" w:rsidP="00687BD5">
      <w:pPr>
        <w:spacing w:after="0" w:line="240" w:lineRule="auto"/>
        <w:ind w:right="-143"/>
        <w:rPr>
          <w:rFonts w:ascii="Times New Roman" w:eastAsia="Times New Roman" w:hAnsi="Times New Roman" w:cs="Times New Roman"/>
          <w:sz w:val="24"/>
          <w:szCs w:val="24"/>
        </w:rPr>
      </w:pPr>
    </w:p>
    <w:p w:rsidR="00296757" w:rsidRPr="007C5D6A" w:rsidRDefault="00296757" w:rsidP="00687BD5">
      <w:pPr>
        <w:spacing w:after="0" w:line="240" w:lineRule="auto"/>
        <w:ind w:right="-143"/>
        <w:rPr>
          <w:rFonts w:ascii="Times New Roman" w:eastAsia="Times New Roman" w:hAnsi="Times New Roman" w:cs="Times New Roman"/>
          <w:sz w:val="24"/>
          <w:szCs w:val="24"/>
        </w:rPr>
      </w:pPr>
    </w:p>
    <w:p w:rsidR="00687BD5" w:rsidRPr="007C5D6A" w:rsidRDefault="00687BD5" w:rsidP="00687BD5">
      <w:pPr>
        <w:numPr>
          <w:ilvl w:val="0"/>
          <w:numId w:val="5"/>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lastRenderedPageBreak/>
        <w:t>NOBEIGUMA NOTEIKUMI</w:t>
      </w:r>
    </w:p>
    <w:p w:rsidR="00687BD5" w:rsidRPr="007C5D6A" w:rsidRDefault="00687BD5" w:rsidP="00687BD5">
      <w:pPr>
        <w:spacing w:after="0" w:line="240" w:lineRule="auto"/>
        <w:ind w:right="-143"/>
        <w:jc w:val="center"/>
        <w:rPr>
          <w:rFonts w:ascii="Times New Roman" w:eastAsia="Times New Roman" w:hAnsi="Times New Roman" w:cs="Times New Roman"/>
          <w:sz w:val="24"/>
          <w:szCs w:val="24"/>
        </w:rPr>
      </w:pPr>
    </w:p>
    <w:p w:rsidR="00687BD5" w:rsidRPr="007C5D6A" w:rsidRDefault="00687BD5" w:rsidP="00687BD5">
      <w:pPr>
        <w:numPr>
          <w:ilvl w:val="1"/>
          <w:numId w:val="5"/>
        </w:numPr>
        <w:tabs>
          <w:tab w:val="num" w:pos="792"/>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Līgumā noteiktā sarakste, tajā skaitā, paziņojumi, lūgumi, iesniegumi u.c. dokumenti nosūtāmi ierakstītā vēstulē vai ar kurjerpastu uz Līgumā norādītajiem PUŠU rekvizītiem, vai arī nododami tieši PUSEI pret parakstu. PUSES var vienoties, ka atsevišķi pieprasījumi, iesniegumi u.c. ir nosūtāmi PUSĒM elektroniski (pa elektronisko pastu, faksimilu).</w:t>
      </w:r>
    </w:p>
    <w:p w:rsidR="00687BD5" w:rsidRPr="007C5D6A" w:rsidRDefault="00687BD5" w:rsidP="00687BD5">
      <w:pPr>
        <w:numPr>
          <w:ilvl w:val="2"/>
          <w:numId w:val="5"/>
        </w:numPr>
        <w:tabs>
          <w:tab w:val="num" w:pos="1134"/>
        </w:tabs>
        <w:spacing w:after="0" w:line="240" w:lineRule="auto"/>
        <w:ind w:left="1134" w:right="-143" w:hanging="708"/>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Paziņojumi par atkāpšanos no Līguma, Līguma saistību neizpildi ir nosūtāmi PUSEI ierakstītā vēstulē.</w:t>
      </w:r>
    </w:p>
    <w:p w:rsidR="00687BD5" w:rsidRPr="007C5D6A" w:rsidRDefault="00687BD5" w:rsidP="00687BD5">
      <w:pPr>
        <w:numPr>
          <w:ilvl w:val="2"/>
          <w:numId w:val="5"/>
        </w:numPr>
        <w:tabs>
          <w:tab w:val="num" w:pos="1134"/>
        </w:tabs>
        <w:spacing w:after="0" w:line="240" w:lineRule="auto"/>
        <w:ind w:left="1134" w:right="-143" w:hanging="708"/>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paziņojumi, iesniegumi u.c. ir nosūtīti elektroniski, adresātam PUSEI par to saņemšanu ir jānosūta nosūtītājam saņemšanas apliecinājums, tajā pašā elektroniskajā veidā. Šāds dokuments uzskatāms par saņemtu pēc apliecinājuma saņemšanas.</w:t>
      </w:r>
    </w:p>
    <w:p w:rsidR="00687BD5" w:rsidRPr="007C5D6A" w:rsidRDefault="00687BD5" w:rsidP="00687BD5">
      <w:pPr>
        <w:numPr>
          <w:ilvl w:val="2"/>
          <w:numId w:val="5"/>
        </w:numPr>
        <w:tabs>
          <w:tab w:val="num" w:pos="1134"/>
        </w:tabs>
        <w:spacing w:after="0" w:line="240" w:lineRule="auto"/>
        <w:ind w:left="1134" w:right="-143" w:hanging="708"/>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Šajā punktā minētie dokumenti, kas ir nosūtīti ierakstītā vēstulē, uzskatāmi par saņemtiem septītajā dienā pēc datuma, kas norādīts uz pasta kvīts par dokumenta pieņemšanu pasta iestādē. </w:t>
      </w:r>
    </w:p>
    <w:p w:rsidR="00687BD5" w:rsidRPr="007C5D6A" w:rsidRDefault="00687BD5" w:rsidP="00687BD5">
      <w:pPr>
        <w:numPr>
          <w:ilvl w:val="2"/>
          <w:numId w:val="5"/>
        </w:numPr>
        <w:tabs>
          <w:tab w:val="num" w:pos="1134"/>
        </w:tabs>
        <w:spacing w:after="0" w:line="240" w:lineRule="auto"/>
        <w:ind w:left="1134" w:right="-143" w:hanging="708"/>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Dokumenti, kas nosūtīti ar kurjerpastu, ir uzskatāmi par saņemtiem, ja par saņemšanu ir parakstījies PUSES pārstāvis.</w:t>
      </w:r>
    </w:p>
    <w:p w:rsidR="00687BD5" w:rsidRPr="007C5D6A" w:rsidRDefault="00687BD5" w:rsidP="00687BD5">
      <w:pPr>
        <w:numPr>
          <w:ilvl w:val="1"/>
          <w:numId w:val="5"/>
        </w:numPr>
        <w:tabs>
          <w:tab w:val="num" w:pos="900"/>
          <w:tab w:val="left" w:pos="1134"/>
        </w:tabs>
        <w:spacing w:after="0" w:line="240" w:lineRule="auto"/>
        <w:ind w:left="567"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spēku zaudē viens vai vairāki šī līguma noteikumi, pārējie līguma noteikumi paliek spēkā, ciktāl tos satura ziņā neatceļ spēku zaudējušie līguma noteikumi.</w:t>
      </w:r>
    </w:p>
    <w:p w:rsidR="00687BD5" w:rsidRPr="007C5D6A" w:rsidRDefault="00687BD5" w:rsidP="00687BD5">
      <w:pPr>
        <w:numPr>
          <w:ilvl w:val="1"/>
          <w:numId w:val="5"/>
        </w:numPr>
        <w:tabs>
          <w:tab w:val="num" w:pos="792"/>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Grozījumus šajā līgumā un citos līguma dokumentos var izdarīt, PUSĒM par tiem rakstiski vienojoties. Šādā gadījumā rakstiskā vienošanās tiek pievienota šim līgumam un/vai līguma dokumentam, un tā kļūst par neatņemamu šī līguma un/vai līguma dokumenta sastāvdaļu.</w:t>
      </w:r>
    </w:p>
    <w:p w:rsidR="00687BD5" w:rsidRPr="007C5D6A" w:rsidRDefault="00687BD5" w:rsidP="00687BD5">
      <w:pPr>
        <w:numPr>
          <w:ilvl w:val="1"/>
          <w:numId w:val="5"/>
        </w:numPr>
        <w:tabs>
          <w:tab w:val="num" w:pos="792"/>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Par Līgumā norādīto rekvizītu izmaiņām PUSĒM ir jāpaziņo otrai PUSEI 5 (piecu) darba dienu laikā. </w:t>
      </w:r>
    </w:p>
    <w:p w:rsidR="00687BD5" w:rsidRPr="007C5D6A" w:rsidRDefault="00687BD5" w:rsidP="00687BD5">
      <w:pPr>
        <w:numPr>
          <w:ilvl w:val="1"/>
          <w:numId w:val="3"/>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Līgums ir izstrādāts </w:t>
      </w:r>
      <w:r w:rsidR="00F336D1" w:rsidRPr="00F336D1">
        <w:rPr>
          <w:rFonts w:ascii="Times New Roman" w:eastAsia="Times New Roman" w:hAnsi="Times New Roman" w:cs="Times New Roman"/>
          <w:i/>
          <w:sz w:val="24"/>
          <w:szCs w:val="24"/>
        </w:rPr>
        <w:t>2 (div</w:t>
      </w:r>
      <w:r w:rsidR="00F336D1">
        <w:rPr>
          <w:rFonts w:ascii="Times New Roman" w:eastAsia="Times New Roman" w:hAnsi="Times New Roman" w:cs="Times New Roman"/>
          <w:i/>
          <w:sz w:val="24"/>
          <w:szCs w:val="24"/>
        </w:rPr>
        <w:t>os</w:t>
      </w:r>
      <w:r w:rsidR="00F336D1" w:rsidRPr="00F336D1">
        <w:rPr>
          <w:rFonts w:ascii="Times New Roman" w:eastAsia="Times New Roman" w:hAnsi="Times New Roman" w:cs="Times New Roman"/>
          <w:i/>
          <w:sz w:val="24"/>
          <w:szCs w:val="24"/>
        </w:rPr>
        <w:t>)</w:t>
      </w:r>
      <w:r w:rsidR="00F336D1" w:rsidRPr="007C5D6A">
        <w:rPr>
          <w:rFonts w:ascii="Times New Roman" w:eastAsia="Times New Roman" w:hAnsi="Times New Roman" w:cs="Times New Roman"/>
          <w:sz w:val="24"/>
          <w:szCs w:val="24"/>
        </w:rPr>
        <w:t xml:space="preserve"> </w:t>
      </w:r>
      <w:r w:rsidRPr="007C5D6A">
        <w:rPr>
          <w:rFonts w:ascii="Times New Roman" w:eastAsia="Times New Roman" w:hAnsi="Times New Roman" w:cs="Times New Roman"/>
          <w:sz w:val="24"/>
          <w:szCs w:val="24"/>
        </w:rPr>
        <w:t xml:space="preserve">eksemplāros uz </w:t>
      </w:r>
      <w:r w:rsidR="00690709">
        <w:rPr>
          <w:rFonts w:ascii="Times New Roman" w:eastAsia="Times New Roman" w:hAnsi="Times New Roman" w:cs="Times New Roman"/>
          <w:i/>
          <w:sz w:val="24"/>
          <w:szCs w:val="24"/>
        </w:rPr>
        <w:t>XX</w:t>
      </w:r>
      <w:r w:rsidR="00F336D1" w:rsidRPr="00F336D1">
        <w:rPr>
          <w:rFonts w:ascii="Times New Roman" w:eastAsia="Times New Roman" w:hAnsi="Times New Roman" w:cs="Times New Roman"/>
          <w:i/>
          <w:sz w:val="24"/>
          <w:szCs w:val="24"/>
        </w:rPr>
        <w:t xml:space="preserve"> (</w:t>
      </w:r>
      <w:r w:rsidR="00690709">
        <w:rPr>
          <w:rFonts w:ascii="Times New Roman" w:eastAsia="Times New Roman" w:hAnsi="Times New Roman" w:cs="Times New Roman"/>
          <w:i/>
          <w:sz w:val="24"/>
          <w:szCs w:val="24"/>
        </w:rPr>
        <w:t>XXXXXXXXXXX</w:t>
      </w:r>
      <w:r w:rsidR="00F336D1" w:rsidRPr="00F336D1">
        <w:rPr>
          <w:rFonts w:ascii="Times New Roman" w:eastAsia="Times New Roman" w:hAnsi="Times New Roman" w:cs="Times New Roman"/>
          <w:i/>
          <w:sz w:val="24"/>
          <w:szCs w:val="24"/>
        </w:rPr>
        <w:t>)</w:t>
      </w:r>
      <w:r w:rsidR="00F336D1" w:rsidRPr="007C5D6A">
        <w:rPr>
          <w:rFonts w:ascii="Times New Roman" w:eastAsia="Times New Roman" w:hAnsi="Times New Roman" w:cs="Times New Roman"/>
          <w:sz w:val="24"/>
          <w:szCs w:val="24"/>
        </w:rPr>
        <w:t xml:space="preserve"> </w:t>
      </w:r>
      <w:r w:rsidR="00F336D1">
        <w:rPr>
          <w:rFonts w:ascii="Times New Roman" w:eastAsia="Times New Roman" w:hAnsi="Times New Roman" w:cs="Times New Roman"/>
          <w:sz w:val="24"/>
          <w:szCs w:val="24"/>
        </w:rPr>
        <w:t>lapām un</w:t>
      </w:r>
      <w:r w:rsidR="00296757">
        <w:rPr>
          <w:rFonts w:ascii="Times New Roman" w:eastAsia="Times New Roman" w:hAnsi="Times New Roman" w:cs="Times New Roman"/>
          <w:sz w:val="24"/>
          <w:szCs w:val="24"/>
        </w:rPr>
        <w:t xml:space="preserve"> tai skaitā               </w:t>
      </w:r>
      <w:r w:rsidR="00690709">
        <w:rPr>
          <w:rFonts w:ascii="Times New Roman" w:eastAsia="Times New Roman" w:hAnsi="Times New Roman" w:cs="Times New Roman"/>
          <w:i/>
          <w:sz w:val="24"/>
          <w:szCs w:val="24"/>
        </w:rPr>
        <w:t>X</w:t>
      </w:r>
      <w:r w:rsidR="00F336D1" w:rsidRPr="00F336D1">
        <w:rPr>
          <w:rFonts w:ascii="Times New Roman" w:eastAsia="Times New Roman" w:hAnsi="Times New Roman" w:cs="Times New Roman"/>
          <w:i/>
          <w:sz w:val="24"/>
          <w:szCs w:val="24"/>
        </w:rPr>
        <w:t>.</w:t>
      </w:r>
      <w:r w:rsidRPr="00F336D1">
        <w:rPr>
          <w:rFonts w:ascii="Times New Roman" w:eastAsia="Times New Roman" w:hAnsi="Times New Roman" w:cs="Times New Roman"/>
          <w:i/>
          <w:sz w:val="24"/>
          <w:szCs w:val="24"/>
        </w:rPr>
        <w:t xml:space="preserve"> Pielikum</w:t>
      </w:r>
      <w:r w:rsidR="00F336D1" w:rsidRPr="00F336D1">
        <w:rPr>
          <w:rFonts w:ascii="Times New Roman" w:eastAsia="Times New Roman" w:hAnsi="Times New Roman" w:cs="Times New Roman"/>
          <w:i/>
          <w:sz w:val="24"/>
          <w:szCs w:val="24"/>
        </w:rPr>
        <w:t>s</w:t>
      </w:r>
      <w:r w:rsidRPr="007C5D6A">
        <w:rPr>
          <w:rFonts w:ascii="Times New Roman" w:eastAsia="Times New Roman" w:hAnsi="Times New Roman" w:cs="Times New Roman"/>
          <w:sz w:val="24"/>
          <w:szCs w:val="24"/>
        </w:rPr>
        <w:t xml:space="preserve"> latviešu valodā ar vienādu juridisko spēku, pa vienam eksemplāram katrai PUSEI.</w:t>
      </w:r>
    </w:p>
    <w:p w:rsidR="00687BD5" w:rsidRPr="007C5D6A" w:rsidRDefault="00687BD5" w:rsidP="00687BD5">
      <w:pPr>
        <w:numPr>
          <w:ilvl w:val="1"/>
          <w:numId w:val="3"/>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Strīdi un domstarpības starp PUSĒM tiek risināti sarunu ceļā. Ja PUSES nevienojas par strīdu atrisināšanu sarunu ceļā, tas galīgi tiek izšķirts Latvijas Republikas tiesā saskaņā ar Latvijas Republikas normatīvajiem aktiem.</w:t>
      </w:r>
    </w:p>
    <w:p w:rsidR="00687BD5" w:rsidRPr="007C5D6A" w:rsidRDefault="00687BD5" w:rsidP="00687BD5">
      <w:pPr>
        <w:tabs>
          <w:tab w:val="num" w:pos="540"/>
        </w:tabs>
        <w:spacing w:after="0" w:line="240" w:lineRule="auto"/>
        <w:ind w:right="-143"/>
        <w:jc w:val="both"/>
        <w:rPr>
          <w:rFonts w:ascii="Times New Roman" w:eastAsia="Times New Roman" w:hAnsi="Times New Roman" w:cs="Times New Roman"/>
          <w:sz w:val="24"/>
          <w:szCs w:val="24"/>
        </w:rPr>
      </w:pPr>
    </w:p>
    <w:p w:rsidR="00687BD5" w:rsidRPr="007C5D6A" w:rsidRDefault="00687BD5" w:rsidP="00687BD5">
      <w:pPr>
        <w:pStyle w:val="ListParagraph"/>
        <w:numPr>
          <w:ilvl w:val="0"/>
          <w:numId w:val="5"/>
        </w:numPr>
        <w:spacing w:after="0" w:line="240" w:lineRule="auto"/>
        <w:ind w:right="-143"/>
        <w:jc w:val="center"/>
        <w:rPr>
          <w:rFonts w:ascii="Times New Roman" w:hAnsi="Times New Roman" w:cs="Times New Roman"/>
        </w:rPr>
      </w:pPr>
      <w:r w:rsidRPr="007C5D6A">
        <w:rPr>
          <w:rFonts w:ascii="Times New Roman" w:eastAsia="Times New Roman" w:hAnsi="Times New Roman" w:cs="Times New Roman"/>
          <w:b/>
          <w:bCs/>
          <w:sz w:val="24"/>
          <w:szCs w:val="24"/>
        </w:rPr>
        <w:t>PUŠU REKVIZĪTI UN PARAKSTI</w:t>
      </w:r>
    </w:p>
    <w:p w:rsidR="00687BD5" w:rsidRPr="007C5D6A" w:rsidRDefault="00687BD5" w:rsidP="00687BD5">
      <w:pPr>
        <w:pStyle w:val="NoSpacing"/>
        <w:jc w:val="right"/>
        <w:rPr>
          <w:sz w:val="22"/>
          <w:szCs w:val="22"/>
        </w:rPr>
      </w:pPr>
    </w:p>
    <w:tbl>
      <w:tblPr>
        <w:tblW w:w="9017" w:type="dxa"/>
        <w:tblLayout w:type="fixed"/>
        <w:tblLook w:val="0000" w:firstRow="0" w:lastRow="0" w:firstColumn="0" w:lastColumn="0" w:noHBand="0" w:noVBand="0"/>
      </w:tblPr>
      <w:tblGrid>
        <w:gridCol w:w="4643"/>
        <w:gridCol w:w="4361"/>
        <w:gridCol w:w="13"/>
      </w:tblGrid>
      <w:tr w:rsidR="00687BD5" w:rsidRPr="00E12E32" w:rsidTr="00690709">
        <w:trPr>
          <w:trHeight w:val="1765"/>
        </w:trPr>
        <w:tc>
          <w:tcPr>
            <w:tcW w:w="4643" w:type="dxa"/>
          </w:tcPr>
          <w:p w:rsidR="00687BD5" w:rsidRPr="00E12E32" w:rsidRDefault="00687BD5" w:rsidP="00104D4D">
            <w:pPr>
              <w:snapToGrid w:val="0"/>
              <w:spacing w:after="0" w:line="240" w:lineRule="auto"/>
              <w:jc w:val="both"/>
              <w:rPr>
                <w:rFonts w:ascii="Times New Roman" w:hAnsi="Times New Roman"/>
                <w:b/>
                <w:bCs/>
                <w:sz w:val="24"/>
                <w:szCs w:val="24"/>
              </w:rPr>
            </w:pPr>
            <w:bookmarkStart w:id="0" w:name="_GoBack"/>
            <w:bookmarkEnd w:id="0"/>
            <w:r w:rsidRPr="00E12E32">
              <w:rPr>
                <w:rFonts w:ascii="Times New Roman" w:hAnsi="Times New Roman"/>
                <w:b/>
                <w:bCs/>
                <w:sz w:val="24"/>
                <w:szCs w:val="24"/>
              </w:rPr>
              <w:t>PASŪTĪTĀJS</w:t>
            </w:r>
          </w:p>
          <w:p w:rsidR="00687BD5" w:rsidRPr="00E12E32" w:rsidRDefault="00687BD5" w:rsidP="00104D4D">
            <w:pPr>
              <w:spacing w:after="0" w:line="240" w:lineRule="auto"/>
              <w:jc w:val="both"/>
              <w:rPr>
                <w:rFonts w:ascii="Times New Roman" w:hAnsi="Times New Roman"/>
                <w:bCs/>
                <w:sz w:val="24"/>
                <w:szCs w:val="24"/>
              </w:rPr>
            </w:pPr>
            <w:r w:rsidRPr="00E12E32">
              <w:rPr>
                <w:rFonts w:ascii="Times New Roman" w:hAnsi="Times New Roman"/>
                <w:b/>
                <w:bCs/>
                <w:sz w:val="24"/>
                <w:szCs w:val="24"/>
              </w:rPr>
              <w:t>VSIA „Piejūras slimnīca”</w:t>
            </w:r>
          </w:p>
          <w:p w:rsidR="00687BD5" w:rsidRPr="00E12E32" w:rsidRDefault="00687BD5" w:rsidP="00104D4D">
            <w:pPr>
              <w:spacing w:after="0" w:line="240" w:lineRule="auto"/>
              <w:jc w:val="both"/>
              <w:rPr>
                <w:rFonts w:ascii="Times New Roman" w:hAnsi="Times New Roman"/>
                <w:bCs/>
                <w:sz w:val="24"/>
                <w:szCs w:val="24"/>
              </w:rPr>
            </w:pPr>
            <w:proofErr w:type="spellStart"/>
            <w:r w:rsidRPr="00E12E32">
              <w:rPr>
                <w:rFonts w:ascii="Times New Roman" w:hAnsi="Times New Roman"/>
                <w:bCs/>
                <w:sz w:val="24"/>
                <w:szCs w:val="24"/>
              </w:rPr>
              <w:t>Reģ</w:t>
            </w:r>
            <w:proofErr w:type="spellEnd"/>
            <w:r w:rsidRPr="00E12E32">
              <w:rPr>
                <w:rFonts w:ascii="Times New Roman" w:hAnsi="Times New Roman"/>
                <w:bCs/>
                <w:sz w:val="24"/>
                <w:szCs w:val="24"/>
              </w:rPr>
              <w:t>. Nr. 40003343729</w:t>
            </w:r>
          </w:p>
          <w:p w:rsidR="00687BD5" w:rsidRPr="00E12E32" w:rsidRDefault="00687BD5" w:rsidP="00104D4D">
            <w:pPr>
              <w:spacing w:after="0" w:line="240" w:lineRule="auto"/>
              <w:jc w:val="both"/>
              <w:rPr>
                <w:rFonts w:ascii="Times New Roman" w:hAnsi="Times New Roman"/>
                <w:bCs/>
                <w:sz w:val="24"/>
                <w:szCs w:val="24"/>
              </w:rPr>
            </w:pPr>
            <w:r w:rsidRPr="00E12E32">
              <w:rPr>
                <w:rFonts w:ascii="Times New Roman" w:hAnsi="Times New Roman"/>
                <w:bCs/>
                <w:sz w:val="24"/>
                <w:szCs w:val="24"/>
              </w:rPr>
              <w:t>Jūrmalas ielā 2, Liepājā, LV – 3401</w:t>
            </w:r>
          </w:p>
          <w:p w:rsidR="00687BD5" w:rsidRPr="00690709" w:rsidRDefault="00690709" w:rsidP="00687BD5">
            <w:pPr>
              <w:snapToGrid w:val="0"/>
              <w:spacing w:after="0" w:line="240" w:lineRule="auto"/>
              <w:jc w:val="both"/>
              <w:rPr>
                <w:rFonts w:ascii="Times New Roman" w:hAnsi="Times New Roman"/>
                <w:bCs/>
                <w:sz w:val="24"/>
                <w:szCs w:val="24"/>
              </w:rPr>
            </w:pPr>
            <w:r w:rsidRPr="00690709">
              <w:rPr>
                <w:rFonts w:ascii="Times New Roman" w:hAnsi="Times New Roman"/>
                <w:bCs/>
                <w:sz w:val="24"/>
                <w:szCs w:val="24"/>
              </w:rPr>
              <w:t>XXXXXXX</w:t>
            </w:r>
          </w:p>
          <w:p w:rsidR="00690709" w:rsidRPr="00690709" w:rsidRDefault="00690709" w:rsidP="00687BD5">
            <w:pPr>
              <w:snapToGrid w:val="0"/>
              <w:spacing w:after="0" w:line="240" w:lineRule="auto"/>
              <w:jc w:val="both"/>
              <w:rPr>
                <w:rFonts w:ascii="Times New Roman" w:hAnsi="Times New Roman"/>
                <w:bCs/>
                <w:sz w:val="24"/>
                <w:szCs w:val="24"/>
              </w:rPr>
            </w:pPr>
            <w:r w:rsidRPr="00690709">
              <w:rPr>
                <w:rFonts w:ascii="Times New Roman" w:hAnsi="Times New Roman"/>
                <w:bCs/>
                <w:sz w:val="24"/>
                <w:szCs w:val="24"/>
              </w:rPr>
              <w:t>XXXXXXX</w:t>
            </w:r>
          </w:p>
          <w:p w:rsidR="00690709" w:rsidRPr="00690709" w:rsidRDefault="00690709" w:rsidP="00687BD5">
            <w:pPr>
              <w:snapToGrid w:val="0"/>
              <w:spacing w:after="0" w:line="240" w:lineRule="auto"/>
              <w:jc w:val="both"/>
              <w:rPr>
                <w:rFonts w:ascii="Times New Roman" w:hAnsi="Times New Roman"/>
                <w:bCs/>
                <w:sz w:val="24"/>
                <w:szCs w:val="24"/>
              </w:rPr>
            </w:pPr>
            <w:r w:rsidRPr="00690709">
              <w:rPr>
                <w:rFonts w:ascii="Times New Roman" w:hAnsi="Times New Roman"/>
                <w:bCs/>
                <w:sz w:val="24"/>
                <w:szCs w:val="24"/>
              </w:rPr>
              <w:t>XXXXXXX</w:t>
            </w:r>
          </w:p>
          <w:p w:rsidR="00690709" w:rsidRPr="00690709" w:rsidRDefault="00690709" w:rsidP="00687BD5">
            <w:pPr>
              <w:snapToGrid w:val="0"/>
              <w:spacing w:after="0" w:line="240" w:lineRule="auto"/>
              <w:jc w:val="both"/>
              <w:rPr>
                <w:rFonts w:ascii="Times New Roman" w:hAnsi="Times New Roman"/>
                <w:bCs/>
                <w:sz w:val="24"/>
                <w:szCs w:val="24"/>
              </w:rPr>
            </w:pPr>
            <w:r w:rsidRPr="00690709">
              <w:rPr>
                <w:rFonts w:ascii="Times New Roman" w:hAnsi="Times New Roman"/>
                <w:bCs/>
                <w:sz w:val="24"/>
                <w:szCs w:val="24"/>
              </w:rPr>
              <w:t>XXXXXXX</w:t>
            </w:r>
          </w:p>
          <w:p w:rsidR="00690709" w:rsidRPr="00690709" w:rsidRDefault="00690709" w:rsidP="00687BD5">
            <w:pPr>
              <w:snapToGrid w:val="0"/>
              <w:spacing w:after="0" w:line="240" w:lineRule="auto"/>
              <w:jc w:val="both"/>
              <w:rPr>
                <w:rFonts w:ascii="Times New Roman" w:hAnsi="Times New Roman"/>
                <w:bCs/>
                <w:sz w:val="24"/>
                <w:szCs w:val="24"/>
              </w:rPr>
            </w:pPr>
            <w:r w:rsidRPr="00690709">
              <w:rPr>
                <w:rFonts w:ascii="Times New Roman" w:hAnsi="Times New Roman"/>
                <w:bCs/>
                <w:sz w:val="24"/>
                <w:szCs w:val="24"/>
              </w:rPr>
              <w:t>XXXXXXX</w:t>
            </w:r>
          </w:p>
          <w:p w:rsidR="00690709" w:rsidRPr="00E12E32" w:rsidRDefault="00690709" w:rsidP="00687BD5">
            <w:pPr>
              <w:snapToGrid w:val="0"/>
              <w:spacing w:after="0" w:line="240" w:lineRule="auto"/>
              <w:jc w:val="both"/>
              <w:rPr>
                <w:rFonts w:ascii="Times New Roman" w:hAnsi="Times New Roman"/>
                <w:b/>
                <w:bCs/>
                <w:sz w:val="24"/>
                <w:szCs w:val="24"/>
              </w:rPr>
            </w:pPr>
          </w:p>
        </w:tc>
        <w:tc>
          <w:tcPr>
            <w:tcW w:w="4374" w:type="dxa"/>
            <w:gridSpan w:val="2"/>
          </w:tcPr>
          <w:p w:rsidR="00687BD5" w:rsidRPr="00E12E32" w:rsidRDefault="00687BD5" w:rsidP="00104D4D">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UZŅĒMĒJS</w:t>
            </w:r>
          </w:p>
          <w:p w:rsidR="00687BD5" w:rsidRPr="00E12E32" w:rsidRDefault="00687BD5" w:rsidP="00104D4D">
            <w:pPr>
              <w:snapToGrid w:val="0"/>
              <w:spacing w:after="0" w:line="240" w:lineRule="auto"/>
              <w:jc w:val="both"/>
              <w:rPr>
                <w:rFonts w:ascii="Times New Roman" w:eastAsia="Times New Roman" w:hAnsi="Times New Roman"/>
                <w:b/>
                <w:sz w:val="24"/>
                <w:szCs w:val="24"/>
              </w:rPr>
            </w:pPr>
            <w:r w:rsidRPr="00E12E32">
              <w:rPr>
                <w:rFonts w:ascii="Times New Roman" w:eastAsia="Times New Roman" w:hAnsi="Times New Roman"/>
                <w:b/>
                <w:sz w:val="24"/>
                <w:szCs w:val="24"/>
              </w:rPr>
              <w:t xml:space="preserve">SIA firma „UPTK” </w:t>
            </w:r>
          </w:p>
          <w:p w:rsidR="00687BD5" w:rsidRPr="00E12E32" w:rsidRDefault="00687BD5" w:rsidP="00104D4D">
            <w:pPr>
              <w:snapToGrid w:val="0"/>
              <w:spacing w:after="0" w:line="240" w:lineRule="auto"/>
              <w:jc w:val="both"/>
              <w:rPr>
                <w:rFonts w:ascii="Times New Roman" w:hAnsi="Times New Roman"/>
                <w:sz w:val="24"/>
                <w:szCs w:val="24"/>
              </w:rPr>
            </w:pPr>
            <w:proofErr w:type="spellStart"/>
            <w:r w:rsidRPr="00E12E32">
              <w:rPr>
                <w:rFonts w:ascii="Times New Roman" w:hAnsi="Times New Roman"/>
                <w:sz w:val="24"/>
                <w:szCs w:val="24"/>
              </w:rPr>
              <w:t>Reģ</w:t>
            </w:r>
            <w:proofErr w:type="spellEnd"/>
            <w:r w:rsidRPr="00E12E32">
              <w:rPr>
                <w:rFonts w:ascii="Times New Roman" w:hAnsi="Times New Roman"/>
                <w:sz w:val="24"/>
                <w:szCs w:val="24"/>
              </w:rPr>
              <w:t xml:space="preserve">. Nr. </w:t>
            </w:r>
            <w:r w:rsidRPr="00E12E32">
              <w:rPr>
                <w:rFonts w:ascii="Times New Roman" w:eastAsia="Times New Roman" w:hAnsi="Times New Roman"/>
                <w:sz w:val="24"/>
                <w:szCs w:val="24"/>
              </w:rPr>
              <w:t>42103006052</w:t>
            </w:r>
            <w:r w:rsidRPr="00E12E32">
              <w:rPr>
                <w:rFonts w:ascii="Times New Roman" w:hAnsi="Times New Roman"/>
                <w:sz w:val="24"/>
                <w:szCs w:val="24"/>
              </w:rPr>
              <w:t>,</w:t>
            </w:r>
          </w:p>
          <w:p w:rsidR="00687BD5" w:rsidRPr="00E12E32" w:rsidRDefault="00687BD5" w:rsidP="00104D4D">
            <w:pPr>
              <w:snapToGrid w:val="0"/>
              <w:spacing w:after="0" w:line="240" w:lineRule="auto"/>
              <w:jc w:val="both"/>
              <w:rPr>
                <w:rFonts w:ascii="Times New Roman" w:hAnsi="Times New Roman"/>
                <w:sz w:val="24"/>
                <w:szCs w:val="24"/>
              </w:rPr>
            </w:pPr>
            <w:r w:rsidRPr="00E12E32">
              <w:rPr>
                <w:rFonts w:ascii="Times New Roman" w:eastAsia="Times New Roman" w:hAnsi="Times New Roman"/>
                <w:sz w:val="24"/>
                <w:szCs w:val="24"/>
              </w:rPr>
              <w:t>Ezermalas iela 3a, Liepāja, LV-3401</w:t>
            </w:r>
            <w:r w:rsidRPr="00E12E32">
              <w:rPr>
                <w:rFonts w:ascii="Times New Roman" w:hAnsi="Times New Roman"/>
                <w:i/>
                <w:sz w:val="24"/>
                <w:szCs w:val="24"/>
              </w:rPr>
              <w:t xml:space="preserve"> </w:t>
            </w:r>
          </w:p>
          <w:p w:rsidR="00687BD5" w:rsidRDefault="00690709" w:rsidP="00104D4D">
            <w:pPr>
              <w:snapToGrid w:val="0"/>
              <w:spacing w:after="0" w:line="240" w:lineRule="auto"/>
              <w:jc w:val="both"/>
              <w:rPr>
                <w:rFonts w:ascii="Times New Roman" w:hAnsi="Times New Roman"/>
                <w:bCs/>
                <w:sz w:val="24"/>
                <w:szCs w:val="24"/>
              </w:rPr>
            </w:pPr>
            <w:r>
              <w:rPr>
                <w:rFonts w:ascii="Times New Roman" w:hAnsi="Times New Roman"/>
                <w:bCs/>
                <w:sz w:val="24"/>
                <w:szCs w:val="24"/>
              </w:rPr>
              <w:t>XXXXXX</w:t>
            </w:r>
          </w:p>
          <w:p w:rsidR="00690709" w:rsidRDefault="00690709" w:rsidP="00104D4D">
            <w:pPr>
              <w:snapToGrid w:val="0"/>
              <w:spacing w:after="0" w:line="240" w:lineRule="auto"/>
              <w:jc w:val="both"/>
              <w:rPr>
                <w:rFonts w:ascii="Times New Roman" w:hAnsi="Times New Roman"/>
                <w:bCs/>
                <w:sz w:val="24"/>
                <w:szCs w:val="24"/>
              </w:rPr>
            </w:pPr>
            <w:r>
              <w:rPr>
                <w:rFonts w:ascii="Times New Roman" w:hAnsi="Times New Roman"/>
                <w:bCs/>
                <w:sz w:val="24"/>
                <w:szCs w:val="24"/>
              </w:rPr>
              <w:t>XXXXXX</w:t>
            </w:r>
          </w:p>
          <w:p w:rsidR="00690709" w:rsidRDefault="00690709" w:rsidP="00104D4D">
            <w:pPr>
              <w:snapToGrid w:val="0"/>
              <w:spacing w:after="0" w:line="240" w:lineRule="auto"/>
              <w:jc w:val="both"/>
              <w:rPr>
                <w:rFonts w:ascii="Times New Roman" w:hAnsi="Times New Roman"/>
                <w:bCs/>
                <w:sz w:val="24"/>
                <w:szCs w:val="24"/>
              </w:rPr>
            </w:pPr>
            <w:r>
              <w:rPr>
                <w:rFonts w:ascii="Times New Roman" w:hAnsi="Times New Roman"/>
                <w:bCs/>
                <w:sz w:val="24"/>
                <w:szCs w:val="24"/>
              </w:rPr>
              <w:t>XXXXXX</w:t>
            </w:r>
          </w:p>
          <w:p w:rsidR="00690709" w:rsidRDefault="00690709" w:rsidP="00104D4D">
            <w:pPr>
              <w:snapToGrid w:val="0"/>
              <w:spacing w:after="0" w:line="240" w:lineRule="auto"/>
              <w:jc w:val="both"/>
              <w:rPr>
                <w:rFonts w:ascii="Times New Roman" w:hAnsi="Times New Roman"/>
                <w:bCs/>
                <w:sz w:val="24"/>
                <w:szCs w:val="24"/>
              </w:rPr>
            </w:pPr>
            <w:r>
              <w:rPr>
                <w:rFonts w:ascii="Times New Roman" w:hAnsi="Times New Roman"/>
                <w:bCs/>
                <w:sz w:val="24"/>
                <w:szCs w:val="24"/>
              </w:rPr>
              <w:t>XXXXXX</w:t>
            </w:r>
          </w:p>
          <w:p w:rsidR="00690709" w:rsidRDefault="00690709" w:rsidP="00104D4D">
            <w:pPr>
              <w:snapToGrid w:val="0"/>
              <w:spacing w:after="0" w:line="240" w:lineRule="auto"/>
              <w:jc w:val="both"/>
              <w:rPr>
                <w:rFonts w:ascii="Times New Roman" w:hAnsi="Times New Roman"/>
                <w:bCs/>
                <w:sz w:val="24"/>
                <w:szCs w:val="24"/>
              </w:rPr>
            </w:pPr>
            <w:r>
              <w:rPr>
                <w:rFonts w:ascii="Times New Roman" w:hAnsi="Times New Roman"/>
                <w:bCs/>
                <w:sz w:val="24"/>
                <w:szCs w:val="24"/>
              </w:rPr>
              <w:t>XXXXXX</w:t>
            </w:r>
          </w:p>
          <w:p w:rsidR="00690709" w:rsidRPr="00E12E32" w:rsidRDefault="00690709" w:rsidP="00104D4D">
            <w:pPr>
              <w:snapToGrid w:val="0"/>
              <w:spacing w:after="0" w:line="240" w:lineRule="auto"/>
              <w:jc w:val="both"/>
              <w:rPr>
                <w:rFonts w:ascii="Times New Roman" w:hAnsi="Times New Roman"/>
                <w:bCs/>
                <w:sz w:val="24"/>
                <w:szCs w:val="24"/>
              </w:rPr>
            </w:pPr>
          </w:p>
        </w:tc>
      </w:tr>
      <w:tr w:rsidR="00687BD5" w:rsidRPr="00E12E32" w:rsidTr="00690709">
        <w:trPr>
          <w:gridAfter w:val="1"/>
          <w:wAfter w:w="13" w:type="dxa"/>
          <w:trHeight w:val="984"/>
        </w:trPr>
        <w:tc>
          <w:tcPr>
            <w:tcW w:w="4643" w:type="dxa"/>
          </w:tcPr>
          <w:p w:rsidR="00EA4778" w:rsidRPr="00E12E32" w:rsidRDefault="00EA4778" w:rsidP="00104D4D">
            <w:pPr>
              <w:spacing w:after="0" w:line="240" w:lineRule="auto"/>
              <w:jc w:val="both"/>
              <w:rPr>
                <w:rFonts w:ascii="Times New Roman" w:hAnsi="Times New Roman"/>
                <w:sz w:val="24"/>
                <w:szCs w:val="24"/>
              </w:rPr>
            </w:pPr>
          </w:p>
        </w:tc>
        <w:tc>
          <w:tcPr>
            <w:tcW w:w="4361" w:type="dxa"/>
          </w:tcPr>
          <w:p w:rsidR="00687BD5" w:rsidRPr="00E12E32" w:rsidRDefault="00687BD5" w:rsidP="00104D4D">
            <w:pPr>
              <w:snapToGrid w:val="0"/>
              <w:spacing w:after="0" w:line="240" w:lineRule="auto"/>
              <w:jc w:val="both"/>
              <w:rPr>
                <w:rFonts w:ascii="Times New Roman" w:hAnsi="Times New Roman"/>
                <w:sz w:val="24"/>
                <w:szCs w:val="24"/>
              </w:rPr>
            </w:pPr>
          </w:p>
        </w:tc>
      </w:tr>
    </w:tbl>
    <w:p w:rsidR="00687BD5" w:rsidRPr="007C5D6A" w:rsidRDefault="00687BD5" w:rsidP="00687BD5">
      <w:pPr>
        <w:pStyle w:val="NoSpacing"/>
        <w:jc w:val="right"/>
        <w:rPr>
          <w:sz w:val="22"/>
          <w:szCs w:val="22"/>
        </w:rPr>
      </w:pPr>
    </w:p>
    <w:p w:rsidR="00687BD5" w:rsidRPr="007C5D6A" w:rsidRDefault="00687BD5" w:rsidP="00687BD5">
      <w:pPr>
        <w:pStyle w:val="NoSpacing"/>
        <w:jc w:val="right"/>
        <w:rPr>
          <w:sz w:val="22"/>
          <w:szCs w:val="22"/>
        </w:rPr>
      </w:pPr>
    </w:p>
    <w:tbl>
      <w:tblPr>
        <w:tblW w:w="1597" w:type="dxa"/>
        <w:tblInd w:w="108" w:type="dxa"/>
        <w:tblLook w:val="04A0" w:firstRow="1" w:lastRow="0" w:firstColumn="1" w:lastColumn="0" w:noHBand="0" w:noVBand="1"/>
      </w:tblPr>
      <w:tblGrid>
        <w:gridCol w:w="533"/>
        <w:gridCol w:w="1064"/>
      </w:tblGrid>
      <w:tr w:rsidR="00690709" w:rsidRPr="00EA4778" w:rsidTr="00690709">
        <w:trPr>
          <w:trHeight w:val="650"/>
        </w:trPr>
        <w:tc>
          <w:tcPr>
            <w:tcW w:w="533" w:type="dxa"/>
            <w:tcBorders>
              <w:top w:val="nil"/>
              <w:left w:val="nil"/>
              <w:bottom w:val="nil"/>
              <w:right w:val="nil"/>
            </w:tcBorders>
            <w:shd w:val="clear" w:color="auto" w:fill="auto"/>
            <w:vAlign w:val="center"/>
            <w:hideMark/>
          </w:tcPr>
          <w:p w:rsidR="00690709" w:rsidRPr="00EA4778" w:rsidRDefault="00690709" w:rsidP="005C77EB">
            <w:pPr>
              <w:spacing w:after="0" w:line="240" w:lineRule="auto"/>
              <w:jc w:val="center"/>
              <w:rPr>
                <w:rFonts w:ascii="Times New Roman" w:eastAsia="Times New Roman" w:hAnsi="Times New Roman" w:cs="Times New Roman"/>
                <w:color w:val="FFFFFF"/>
                <w:lang w:eastAsia="lv-LV"/>
              </w:rPr>
            </w:pPr>
            <w:r w:rsidRPr="00EA4778">
              <w:rPr>
                <w:rFonts w:ascii="Times New Roman" w:eastAsia="Times New Roman" w:hAnsi="Times New Roman" w:cs="Times New Roman"/>
                <w:color w:val="FFFFFF"/>
                <w:lang w:eastAsia="lv-LV"/>
              </w:rPr>
              <w:t>2</w:t>
            </w:r>
          </w:p>
        </w:tc>
        <w:tc>
          <w:tcPr>
            <w:tcW w:w="1064" w:type="dxa"/>
            <w:tcBorders>
              <w:top w:val="nil"/>
              <w:left w:val="nil"/>
              <w:bottom w:val="nil"/>
              <w:right w:val="nil"/>
            </w:tcBorders>
            <w:shd w:val="clear" w:color="auto" w:fill="auto"/>
            <w:noWrap/>
            <w:vAlign w:val="center"/>
            <w:hideMark/>
          </w:tcPr>
          <w:p w:rsidR="00690709" w:rsidRPr="00EA4778" w:rsidRDefault="00690709" w:rsidP="005C77EB">
            <w:pPr>
              <w:spacing w:after="0" w:line="240" w:lineRule="auto"/>
              <w:rPr>
                <w:rFonts w:ascii="Times New Roman" w:eastAsia="Times New Roman" w:hAnsi="Times New Roman" w:cs="Times New Roman"/>
                <w:lang w:eastAsia="lv-LV"/>
              </w:rPr>
            </w:pPr>
          </w:p>
        </w:tc>
      </w:tr>
    </w:tbl>
    <w:p w:rsidR="00A203D1" w:rsidRPr="00A603B2" w:rsidRDefault="00A203D1" w:rsidP="00690709"/>
    <w:sectPr w:rsidR="00A203D1" w:rsidRPr="00A603B2" w:rsidSect="0069070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78" w:rsidRDefault="00EA4778" w:rsidP="00852988">
      <w:pPr>
        <w:spacing w:after="0" w:line="240" w:lineRule="auto"/>
      </w:pPr>
      <w:r>
        <w:separator/>
      </w:r>
    </w:p>
  </w:endnote>
  <w:endnote w:type="continuationSeparator" w:id="0">
    <w:p w:rsidR="00EA4778" w:rsidRDefault="00EA4778"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Schbook TL">
    <w:altName w:val="Times New Roman"/>
    <w:charset w:val="BA"/>
    <w:family w:val="roman"/>
    <w:pitch w:val="variable"/>
    <w:sig w:usb0="00000001" w:usb1="00000048" w:usb2="00000000" w:usb3="00000000" w:csb0="00000097"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39092567"/>
      <w:docPartObj>
        <w:docPartGallery w:val="Page Numbers (Bottom of Page)"/>
        <w:docPartUnique/>
      </w:docPartObj>
    </w:sdtPr>
    <w:sdtEndPr>
      <w:rPr>
        <w:rFonts w:ascii="Arial" w:hAnsi="Arial" w:cs="Arial"/>
        <w:sz w:val="16"/>
        <w:szCs w:val="16"/>
      </w:rPr>
    </w:sdtEndPr>
    <w:sdtContent>
      <w:p w:rsidR="00EA4778" w:rsidRPr="008829C9" w:rsidRDefault="00EA4778">
        <w:pPr>
          <w:pStyle w:val="Footer"/>
          <w:jc w:val="right"/>
          <w:rPr>
            <w:rFonts w:ascii="Arial" w:hAnsi="Arial" w:cs="Arial"/>
            <w:sz w:val="16"/>
            <w:szCs w:val="16"/>
          </w:rPr>
        </w:pPr>
        <w:r w:rsidRPr="008829C9">
          <w:rPr>
            <w:rFonts w:ascii="Arial" w:hAnsi="Arial" w:cs="Arial"/>
            <w:sz w:val="16"/>
            <w:szCs w:val="16"/>
          </w:rPr>
          <w:fldChar w:fldCharType="begin"/>
        </w:r>
        <w:r w:rsidRPr="008829C9">
          <w:rPr>
            <w:rFonts w:ascii="Arial" w:hAnsi="Arial" w:cs="Arial"/>
            <w:sz w:val="16"/>
            <w:szCs w:val="16"/>
          </w:rPr>
          <w:instrText>PAGE   \* MERGEFORMAT</w:instrText>
        </w:r>
        <w:r w:rsidRPr="008829C9">
          <w:rPr>
            <w:rFonts w:ascii="Arial" w:hAnsi="Arial" w:cs="Arial"/>
            <w:sz w:val="16"/>
            <w:szCs w:val="16"/>
          </w:rPr>
          <w:fldChar w:fldCharType="separate"/>
        </w:r>
        <w:r w:rsidR="00690709">
          <w:rPr>
            <w:rFonts w:ascii="Arial" w:hAnsi="Arial" w:cs="Arial"/>
            <w:noProof/>
            <w:sz w:val="16"/>
            <w:szCs w:val="16"/>
          </w:rPr>
          <w:t>7</w:t>
        </w:r>
        <w:r w:rsidRPr="008829C9">
          <w:rPr>
            <w:rFonts w:ascii="Arial" w:hAnsi="Arial" w:cs="Arial"/>
            <w:sz w:val="16"/>
            <w:szCs w:val="16"/>
          </w:rPr>
          <w:fldChar w:fldCharType="end"/>
        </w:r>
      </w:p>
    </w:sdtContent>
  </w:sdt>
  <w:p w:rsidR="00EA4778" w:rsidRPr="005772D9" w:rsidRDefault="00EA477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78" w:rsidRDefault="00EA4778" w:rsidP="00852988">
      <w:pPr>
        <w:spacing w:after="0" w:line="240" w:lineRule="auto"/>
      </w:pPr>
      <w:r>
        <w:separator/>
      </w:r>
    </w:p>
  </w:footnote>
  <w:footnote w:type="continuationSeparator" w:id="0">
    <w:p w:rsidR="00EA4778" w:rsidRDefault="00EA4778" w:rsidP="0085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8028085A"/>
    <w:name w:val="WW8Num3"/>
    <w:lvl w:ilvl="0">
      <w:start w:val="1"/>
      <w:numFmt w:val="bullet"/>
      <w:lvlText w:val=""/>
      <w:lvlJc w:val="left"/>
      <w:pPr>
        <w:tabs>
          <w:tab w:val="num" w:pos="360"/>
        </w:tabs>
        <w:ind w:left="0" w:firstLine="0"/>
      </w:pPr>
      <w:rPr>
        <w:rFonts w:ascii="Symbol" w:hAnsi="Symbol" w:cs="Times New Roman"/>
        <w:color w:val="auto"/>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19B267A5"/>
    <w:multiLevelType w:val="multilevel"/>
    <w:tmpl w:val="92B0EAB4"/>
    <w:lvl w:ilvl="0">
      <w:start w:val="1"/>
      <w:numFmt w:val="decimal"/>
      <w:lvlText w:val="%1."/>
      <w:lvlJc w:val="left"/>
      <w:pPr>
        <w:tabs>
          <w:tab w:val="num" w:pos="360"/>
        </w:tabs>
        <w:ind w:left="360" w:hanging="360"/>
      </w:pPr>
      <w:rPr>
        <w:rFonts w:ascii="CentSchbook TL" w:hAnsi="CentSchbook TL" w:hint="default"/>
        <w:b/>
        <w:sz w:val="22"/>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CB36A2E"/>
    <w:multiLevelType w:val="multilevel"/>
    <w:tmpl w:val="6D722D4C"/>
    <w:lvl w:ilvl="0">
      <w:start w:val="9"/>
      <w:numFmt w:val="decimal"/>
      <w:lvlText w:val="%1."/>
      <w:lvlJc w:val="left"/>
      <w:pPr>
        <w:ind w:left="367" w:hanging="367"/>
      </w:pPr>
      <w:rPr>
        <w:rFonts w:hint="default"/>
      </w:rPr>
    </w:lvl>
    <w:lvl w:ilvl="1">
      <w:start w:val="6"/>
      <w:numFmt w:val="decimal"/>
      <w:lvlText w:val="%1.%2."/>
      <w:lvlJc w:val="left"/>
      <w:pPr>
        <w:ind w:left="727" w:hanging="3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08C2942"/>
    <w:multiLevelType w:val="multilevel"/>
    <w:tmpl w:val="0A36193C"/>
    <w:lvl w:ilvl="0">
      <w:start w:val="14"/>
      <w:numFmt w:val="decimal"/>
      <w:lvlText w:val="%1."/>
      <w:lvlJc w:val="left"/>
      <w:pPr>
        <w:ind w:left="484" w:hanging="484"/>
      </w:pPr>
      <w:rPr>
        <w:rFonts w:hint="default"/>
      </w:rPr>
    </w:lvl>
    <w:lvl w:ilvl="1">
      <w:start w:val="1"/>
      <w:numFmt w:val="decimal"/>
      <w:lvlText w:val="%1.%2."/>
      <w:lvlJc w:val="left"/>
      <w:pPr>
        <w:ind w:left="484" w:hanging="4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23707D3"/>
    <w:multiLevelType w:val="multilevel"/>
    <w:tmpl w:val="EEE674AC"/>
    <w:lvl w:ilvl="0">
      <w:start w:val="15"/>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13ABA"/>
    <w:rsid w:val="0001588E"/>
    <w:rsid w:val="00017DEB"/>
    <w:rsid w:val="00023BEC"/>
    <w:rsid w:val="00024448"/>
    <w:rsid w:val="00025F9E"/>
    <w:rsid w:val="000260F1"/>
    <w:rsid w:val="00031B8A"/>
    <w:rsid w:val="00043C0C"/>
    <w:rsid w:val="00053502"/>
    <w:rsid w:val="00053D36"/>
    <w:rsid w:val="00054C6F"/>
    <w:rsid w:val="00056A19"/>
    <w:rsid w:val="00063D99"/>
    <w:rsid w:val="00073664"/>
    <w:rsid w:val="00077270"/>
    <w:rsid w:val="00077D55"/>
    <w:rsid w:val="00080C20"/>
    <w:rsid w:val="00082066"/>
    <w:rsid w:val="00082E26"/>
    <w:rsid w:val="000835E0"/>
    <w:rsid w:val="00084118"/>
    <w:rsid w:val="00084E94"/>
    <w:rsid w:val="00084F33"/>
    <w:rsid w:val="000868C8"/>
    <w:rsid w:val="000873A7"/>
    <w:rsid w:val="00087DC2"/>
    <w:rsid w:val="00095C73"/>
    <w:rsid w:val="000968A7"/>
    <w:rsid w:val="00097D45"/>
    <w:rsid w:val="000A043A"/>
    <w:rsid w:val="000A1263"/>
    <w:rsid w:val="000A190D"/>
    <w:rsid w:val="000A2247"/>
    <w:rsid w:val="000A53AE"/>
    <w:rsid w:val="000B42AE"/>
    <w:rsid w:val="000B546E"/>
    <w:rsid w:val="000B59F8"/>
    <w:rsid w:val="000C2E4C"/>
    <w:rsid w:val="000C6FB0"/>
    <w:rsid w:val="000D0A39"/>
    <w:rsid w:val="000D2DA0"/>
    <w:rsid w:val="000E037E"/>
    <w:rsid w:val="000E1188"/>
    <w:rsid w:val="000E24A8"/>
    <w:rsid w:val="000E342B"/>
    <w:rsid w:val="000E39D1"/>
    <w:rsid w:val="000E3AE2"/>
    <w:rsid w:val="000F5AAB"/>
    <w:rsid w:val="00100B47"/>
    <w:rsid w:val="001013AA"/>
    <w:rsid w:val="00102F31"/>
    <w:rsid w:val="00104D4D"/>
    <w:rsid w:val="001070BB"/>
    <w:rsid w:val="00112E1C"/>
    <w:rsid w:val="001139E6"/>
    <w:rsid w:val="00116C9D"/>
    <w:rsid w:val="0012229B"/>
    <w:rsid w:val="00124B62"/>
    <w:rsid w:val="00125CBB"/>
    <w:rsid w:val="00125CF8"/>
    <w:rsid w:val="00136655"/>
    <w:rsid w:val="00137DEC"/>
    <w:rsid w:val="00145BBA"/>
    <w:rsid w:val="00151A5D"/>
    <w:rsid w:val="00151BE0"/>
    <w:rsid w:val="0015363D"/>
    <w:rsid w:val="00153857"/>
    <w:rsid w:val="00155526"/>
    <w:rsid w:val="00155CA4"/>
    <w:rsid w:val="0016157B"/>
    <w:rsid w:val="001675A5"/>
    <w:rsid w:val="00170A8F"/>
    <w:rsid w:val="00176447"/>
    <w:rsid w:val="001772A4"/>
    <w:rsid w:val="001822EB"/>
    <w:rsid w:val="00182807"/>
    <w:rsid w:val="00183358"/>
    <w:rsid w:val="00187DC9"/>
    <w:rsid w:val="001969D0"/>
    <w:rsid w:val="001A6795"/>
    <w:rsid w:val="001A73D7"/>
    <w:rsid w:val="001B4F5F"/>
    <w:rsid w:val="001B556B"/>
    <w:rsid w:val="001C134C"/>
    <w:rsid w:val="001C3164"/>
    <w:rsid w:val="001C7AB4"/>
    <w:rsid w:val="001D01F3"/>
    <w:rsid w:val="001D1076"/>
    <w:rsid w:val="001D5239"/>
    <w:rsid w:val="001D77D7"/>
    <w:rsid w:val="001D7B42"/>
    <w:rsid w:val="001E2864"/>
    <w:rsid w:val="001E31FB"/>
    <w:rsid w:val="001E34F6"/>
    <w:rsid w:val="001F164E"/>
    <w:rsid w:val="001F4EEE"/>
    <w:rsid w:val="001F5811"/>
    <w:rsid w:val="0020172E"/>
    <w:rsid w:val="00202C93"/>
    <w:rsid w:val="00211828"/>
    <w:rsid w:val="002119E2"/>
    <w:rsid w:val="00215E57"/>
    <w:rsid w:val="002245E1"/>
    <w:rsid w:val="00227979"/>
    <w:rsid w:val="00235440"/>
    <w:rsid w:val="0024140B"/>
    <w:rsid w:val="00245BA8"/>
    <w:rsid w:val="00252EB6"/>
    <w:rsid w:val="002550AC"/>
    <w:rsid w:val="0025542B"/>
    <w:rsid w:val="0025694E"/>
    <w:rsid w:val="00256F88"/>
    <w:rsid w:val="00260A9F"/>
    <w:rsid w:val="00263682"/>
    <w:rsid w:val="00266C21"/>
    <w:rsid w:val="00274A8E"/>
    <w:rsid w:val="0027563F"/>
    <w:rsid w:val="0028228D"/>
    <w:rsid w:val="00285522"/>
    <w:rsid w:val="0028558A"/>
    <w:rsid w:val="00285AE7"/>
    <w:rsid w:val="00290F53"/>
    <w:rsid w:val="00294800"/>
    <w:rsid w:val="00294A3A"/>
    <w:rsid w:val="00294FB8"/>
    <w:rsid w:val="002957CF"/>
    <w:rsid w:val="00296757"/>
    <w:rsid w:val="002A09F4"/>
    <w:rsid w:val="002A5081"/>
    <w:rsid w:val="002A6007"/>
    <w:rsid w:val="002B06DF"/>
    <w:rsid w:val="002B5A63"/>
    <w:rsid w:val="002C13B2"/>
    <w:rsid w:val="002C1FD8"/>
    <w:rsid w:val="002C5AF5"/>
    <w:rsid w:val="002C6054"/>
    <w:rsid w:val="002C7478"/>
    <w:rsid w:val="002D38A3"/>
    <w:rsid w:val="002D3AED"/>
    <w:rsid w:val="002D5BE4"/>
    <w:rsid w:val="002E11C8"/>
    <w:rsid w:val="002E1224"/>
    <w:rsid w:val="002E2286"/>
    <w:rsid w:val="002E7805"/>
    <w:rsid w:val="002F1528"/>
    <w:rsid w:val="002F3C18"/>
    <w:rsid w:val="002F5E4A"/>
    <w:rsid w:val="002F6A84"/>
    <w:rsid w:val="00301788"/>
    <w:rsid w:val="0030294F"/>
    <w:rsid w:val="003034DA"/>
    <w:rsid w:val="0030470F"/>
    <w:rsid w:val="00304E5A"/>
    <w:rsid w:val="00306208"/>
    <w:rsid w:val="003230BD"/>
    <w:rsid w:val="003232AE"/>
    <w:rsid w:val="00325EF5"/>
    <w:rsid w:val="00325FED"/>
    <w:rsid w:val="00326931"/>
    <w:rsid w:val="00332266"/>
    <w:rsid w:val="00333D33"/>
    <w:rsid w:val="0034177D"/>
    <w:rsid w:val="00346009"/>
    <w:rsid w:val="00356A44"/>
    <w:rsid w:val="00357630"/>
    <w:rsid w:val="00361C31"/>
    <w:rsid w:val="0036245B"/>
    <w:rsid w:val="00364945"/>
    <w:rsid w:val="00366C7B"/>
    <w:rsid w:val="00377EEC"/>
    <w:rsid w:val="00380086"/>
    <w:rsid w:val="00393043"/>
    <w:rsid w:val="003A0B64"/>
    <w:rsid w:val="003A3981"/>
    <w:rsid w:val="003A61FD"/>
    <w:rsid w:val="003A62BF"/>
    <w:rsid w:val="003A691D"/>
    <w:rsid w:val="003B41BE"/>
    <w:rsid w:val="003B4A98"/>
    <w:rsid w:val="003B6124"/>
    <w:rsid w:val="003B629C"/>
    <w:rsid w:val="003B71DF"/>
    <w:rsid w:val="003C0640"/>
    <w:rsid w:val="003C548B"/>
    <w:rsid w:val="003C63A2"/>
    <w:rsid w:val="003D1906"/>
    <w:rsid w:val="003D20AB"/>
    <w:rsid w:val="003D2812"/>
    <w:rsid w:val="003D3314"/>
    <w:rsid w:val="003D51AD"/>
    <w:rsid w:val="003E5733"/>
    <w:rsid w:val="003E79D4"/>
    <w:rsid w:val="003F1E47"/>
    <w:rsid w:val="004028EE"/>
    <w:rsid w:val="0041011C"/>
    <w:rsid w:val="004122D8"/>
    <w:rsid w:val="00421299"/>
    <w:rsid w:val="00421D45"/>
    <w:rsid w:val="00424F3D"/>
    <w:rsid w:val="00425F20"/>
    <w:rsid w:val="00432500"/>
    <w:rsid w:val="004427D8"/>
    <w:rsid w:val="00444157"/>
    <w:rsid w:val="00446BF3"/>
    <w:rsid w:val="00450C8D"/>
    <w:rsid w:val="00451474"/>
    <w:rsid w:val="00451510"/>
    <w:rsid w:val="00452538"/>
    <w:rsid w:val="004533A1"/>
    <w:rsid w:val="00456940"/>
    <w:rsid w:val="00457A22"/>
    <w:rsid w:val="0046083F"/>
    <w:rsid w:val="00460E11"/>
    <w:rsid w:val="004647A2"/>
    <w:rsid w:val="004706BA"/>
    <w:rsid w:val="00473867"/>
    <w:rsid w:val="00473952"/>
    <w:rsid w:val="00474AC5"/>
    <w:rsid w:val="004777B5"/>
    <w:rsid w:val="00477C07"/>
    <w:rsid w:val="00480B89"/>
    <w:rsid w:val="00481953"/>
    <w:rsid w:val="00481FBA"/>
    <w:rsid w:val="004847F5"/>
    <w:rsid w:val="00486C5A"/>
    <w:rsid w:val="00491433"/>
    <w:rsid w:val="00494241"/>
    <w:rsid w:val="004A0EE0"/>
    <w:rsid w:val="004A40E1"/>
    <w:rsid w:val="004A5099"/>
    <w:rsid w:val="004A7C0D"/>
    <w:rsid w:val="004B0F17"/>
    <w:rsid w:val="004B3F64"/>
    <w:rsid w:val="004C4A79"/>
    <w:rsid w:val="004E1E4A"/>
    <w:rsid w:val="004E42C9"/>
    <w:rsid w:val="004E4BCF"/>
    <w:rsid w:val="004E5D66"/>
    <w:rsid w:val="004E62F6"/>
    <w:rsid w:val="004E67DA"/>
    <w:rsid w:val="004E7ED0"/>
    <w:rsid w:val="004F0784"/>
    <w:rsid w:val="004F1125"/>
    <w:rsid w:val="004F1F22"/>
    <w:rsid w:val="004F5011"/>
    <w:rsid w:val="004F7790"/>
    <w:rsid w:val="00505442"/>
    <w:rsid w:val="005064E7"/>
    <w:rsid w:val="005108A4"/>
    <w:rsid w:val="00510EED"/>
    <w:rsid w:val="005126B4"/>
    <w:rsid w:val="00520588"/>
    <w:rsid w:val="005231CE"/>
    <w:rsid w:val="005252B4"/>
    <w:rsid w:val="005302F9"/>
    <w:rsid w:val="00533DD0"/>
    <w:rsid w:val="00534210"/>
    <w:rsid w:val="005364D8"/>
    <w:rsid w:val="00537A74"/>
    <w:rsid w:val="00543C34"/>
    <w:rsid w:val="00566908"/>
    <w:rsid w:val="0057028D"/>
    <w:rsid w:val="005717E3"/>
    <w:rsid w:val="00575C93"/>
    <w:rsid w:val="005772D9"/>
    <w:rsid w:val="00584A7B"/>
    <w:rsid w:val="00590B65"/>
    <w:rsid w:val="00593550"/>
    <w:rsid w:val="00593615"/>
    <w:rsid w:val="00595390"/>
    <w:rsid w:val="005A32E7"/>
    <w:rsid w:val="005A3E54"/>
    <w:rsid w:val="005A4860"/>
    <w:rsid w:val="005A4D5E"/>
    <w:rsid w:val="005A7C4B"/>
    <w:rsid w:val="005B0B61"/>
    <w:rsid w:val="005C0992"/>
    <w:rsid w:val="005C26B5"/>
    <w:rsid w:val="005C6E91"/>
    <w:rsid w:val="005C77EB"/>
    <w:rsid w:val="005D11A6"/>
    <w:rsid w:val="005D27D2"/>
    <w:rsid w:val="005D7A57"/>
    <w:rsid w:val="005E101D"/>
    <w:rsid w:val="005E394F"/>
    <w:rsid w:val="005E557F"/>
    <w:rsid w:val="005E5D71"/>
    <w:rsid w:val="005E6FBE"/>
    <w:rsid w:val="005F5B63"/>
    <w:rsid w:val="005F7C3D"/>
    <w:rsid w:val="00604D26"/>
    <w:rsid w:val="006059EC"/>
    <w:rsid w:val="00607EB3"/>
    <w:rsid w:val="00620F09"/>
    <w:rsid w:val="00620FA5"/>
    <w:rsid w:val="00621ACF"/>
    <w:rsid w:val="0062228A"/>
    <w:rsid w:val="00623C37"/>
    <w:rsid w:val="00623E8E"/>
    <w:rsid w:val="00626E0E"/>
    <w:rsid w:val="00630651"/>
    <w:rsid w:val="00644831"/>
    <w:rsid w:val="00653AA2"/>
    <w:rsid w:val="00660EA3"/>
    <w:rsid w:val="00661D46"/>
    <w:rsid w:val="00666709"/>
    <w:rsid w:val="00674C6F"/>
    <w:rsid w:val="00676733"/>
    <w:rsid w:val="00677F35"/>
    <w:rsid w:val="00680388"/>
    <w:rsid w:val="0068422D"/>
    <w:rsid w:val="00687BD5"/>
    <w:rsid w:val="00690337"/>
    <w:rsid w:val="00690709"/>
    <w:rsid w:val="00692B19"/>
    <w:rsid w:val="00692C4D"/>
    <w:rsid w:val="0069524E"/>
    <w:rsid w:val="00695E96"/>
    <w:rsid w:val="006A0DF9"/>
    <w:rsid w:val="006A3B33"/>
    <w:rsid w:val="006B0068"/>
    <w:rsid w:val="006B088C"/>
    <w:rsid w:val="006B4B7D"/>
    <w:rsid w:val="006B6F00"/>
    <w:rsid w:val="006C68EF"/>
    <w:rsid w:val="006D0074"/>
    <w:rsid w:val="006D393C"/>
    <w:rsid w:val="006D53EE"/>
    <w:rsid w:val="006D63D3"/>
    <w:rsid w:val="006F065E"/>
    <w:rsid w:val="006F3604"/>
    <w:rsid w:val="006F40A7"/>
    <w:rsid w:val="006F5A2F"/>
    <w:rsid w:val="00700992"/>
    <w:rsid w:val="00711EEB"/>
    <w:rsid w:val="00713AE3"/>
    <w:rsid w:val="007147A4"/>
    <w:rsid w:val="007159F8"/>
    <w:rsid w:val="0072167D"/>
    <w:rsid w:val="00723E6B"/>
    <w:rsid w:val="00725F57"/>
    <w:rsid w:val="00730DD4"/>
    <w:rsid w:val="00737B63"/>
    <w:rsid w:val="007419B0"/>
    <w:rsid w:val="00741B12"/>
    <w:rsid w:val="00741DE4"/>
    <w:rsid w:val="00742F9E"/>
    <w:rsid w:val="0074361E"/>
    <w:rsid w:val="00746FAD"/>
    <w:rsid w:val="00747EEF"/>
    <w:rsid w:val="007531E2"/>
    <w:rsid w:val="007538D8"/>
    <w:rsid w:val="007553AD"/>
    <w:rsid w:val="00755DD8"/>
    <w:rsid w:val="00765212"/>
    <w:rsid w:val="007657AC"/>
    <w:rsid w:val="00773FB7"/>
    <w:rsid w:val="00775411"/>
    <w:rsid w:val="00780971"/>
    <w:rsid w:val="007844B0"/>
    <w:rsid w:val="00784963"/>
    <w:rsid w:val="00785D10"/>
    <w:rsid w:val="0079395D"/>
    <w:rsid w:val="00795394"/>
    <w:rsid w:val="007A6648"/>
    <w:rsid w:val="007B3F5D"/>
    <w:rsid w:val="007C03C9"/>
    <w:rsid w:val="007C1A34"/>
    <w:rsid w:val="007C214A"/>
    <w:rsid w:val="007C3DC2"/>
    <w:rsid w:val="007C576D"/>
    <w:rsid w:val="007C5BB7"/>
    <w:rsid w:val="007C6B43"/>
    <w:rsid w:val="007D5C6F"/>
    <w:rsid w:val="007D7B87"/>
    <w:rsid w:val="007E021F"/>
    <w:rsid w:val="007E5F89"/>
    <w:rsid w:val="007E7E58"/>
    <w:rsid w:val="007F2B85"/>
    <w:rsid w:val="007F6361"/>
    <w:rsid w:val="007F73DE"/>
    <w:rsid w:val="008000A0"/>
    <w:rsid w:val="0080187E"/>
    <w:rsid w:val="0080229D"/>
    <w:rsid w:val="00810A7B"/>
    <w:rsid w:val="00811A22"/>
    <w:rsid w:val="00812E8C"/>
    <w:rsid w:val="008150BE"/>
    <w:rsid w:val="008169A5"/>
    <w:rsid w:val="00816A48"/>
    <w:rsid w:val="008236A5"/>
    <w:rsid w:val="00825B02"/>
    <w:rsid w:val="00826400"/>
    <w:rsid w:val="00827C75"/>
    <w:rsid w:val="0083082D"/>
    <w:rsid w:val="00831020"/>
    <w:rsid w:val="00832B51"/>
    <w:rsid w:val="00834AF5"/>
    <w:rsid w:val="00840101"/>
    <w:rsid w:val="00841FAB"/>
    <w:rsid w:val="00843F1E"/>
    <w:rsid w:val="0084784A"/>
    <w:rsid w:val="00850248"/>
    <w:rsid w:val="0085096D"/>
    <w:rsid w:val="00850C63"/>
    <w:rsid w:val="00852988"/>
    <w:rsid w:val="008531F2"/>
    <w:rsid w:val="0085402F"/>
    <w:rsid w:val="00862EFE"/>
    <w:rsid w:val="00865FCF"/>
    <w:rsid w:val="00871737"/>
    <w:rsid w:val="00871AF7"/>
    <w:rsid w:val="0087604D"/>
    <w:rsid w:val="00877769"/>
    <w:rsid w:val="008829C9"/>
    <w:rsid w:val="008919A5"/>
    <w:rsid w:val="00894BFC"/>
    <w:rsid w:val="008979A8"/>
    <w:rsid w:val="008A18FD"/>
    <w:rsid w:val="008A1E93"/>
    <w:rsid w:val="008A390C"/>
    <w:rsid w:val="008A54BF"/>
    <w:rsid w:val="008A6B68"/>
    <w:rsid w:val="008C060E"/>
    <w:rsid w:val="008C0D45"/>
    <w:rsid w:val="008C4A25"/>
    <w:rsid w:val="008C5BE2"/>
    <w:rsid w:val="008C6215"/>
    <w:rsid w:val="008C6216"/>
    <w:rsid w:val="008D3A22"/>
    <w:rsid w:val="008D4506"/>
    <w:rsid w:val="008D5597"/>
    <w:rsid w:val="008E51BF"/>
    <w:rsid w:val="008E72E5"/>
    <w:rsid w:val="008F4340"/>
    <w:rsid w:val="00903DCB"/>
    <w:rsid w:val="00903F9E"/>
    <w:rsid w:val="00910D4F"/>
    <w:rsid w:val="00911DA9"/>
    <w:rsid w:val="00913683"/>
    <w:rsid w:val="00920D0C"/>
    <w:rsid w:val="0093389C"/>
    <w:rsid w:val="00944274"/>
    <w:rsid w:val="009515DB"/>
    <w:rsid w:val="009519BE"/>
    <w:rsid w:val="00953B23"/>
    <w:rsid w:val="00965743"/>
    <w:rsid w:val="00966AD8"/>
    <w:rsid w:val="009713C0"/>
    <w:rsid w:val="0097500C"/>
    <w:rsid w:val="00975CC1"/>
    <w:rsid w:val="00977976"/>
    <w:rsid w:val="00981955"/>
    <w:rsid w:val="009821D0"/>
    <w:rsid w:val="00986706"/>
    <w:rsid w:val="00986A42"/>
    <w:rsid w:val="0099613E"/>
    <w:rsid w:val="009972AC"/>
    <w:rsid w:val="009A29D1"/>
    <w:rsid w:val="009A2F81"/>
    <w:rsid w:val="009A34B1"/>
    <w:rsid w:val="009A426C"/>
    <w:rsid w:val="009B37A3"/>
    <w:rsid w:val="009B60EC"/>
    <w:rsid w:val="009C7746"/>
    <w:rsid w:val="009D11E1"/>
    <w:rsid w:val="009D4B0E"/>
    <w:rsid w:val="009D7B16"/>
    <w:rsid w:val="009D7B4F"/>
    <w:rsid w:val="009E2253"/>
    <w:rsid w:val="009E2AC4"/>
    <w:rsid w:val="009E4326"/>
    <w:rsid w:val="009E4C35"/>
    <w:rsid w:val="009F369E"/>
    <w:rsid w:val="00A0129F"/>
    <w:rsid w:val="00A03103"/>
    <w:rsid w:val="00A10B98"/>
    <w:rsid w:val="00A153C8"/>
    <w:rsid w:val="00A203D1"/>
    <w:rsid w:val="00A228F4"/>
    <w:rsid w:val="00A22C9E"/>
    <w:rsid w:val="00A25CE0"/>
    <w:rsid w:val="00A34F57"/>
    <w:rsid w:val="00A35323"/>
    <w:rsid w:val="00A3781C"/>
    <w:rsid w:val="00A37E02"/>
    <w:rsid w:val="00A41512"/>
    <w:rsid w:val="00A472A6"/>
    <w:rsid w:val="00A50D36"/>
    <w:rsid w:val="00A53F4C"/>
    <w:rsid w:val="00A55CF4"/>
    <w:rsid w:val="00A55D72"/>
    <w:rsid w:val="00A5669A"/>
    <w:rsid w:val="00A579AD"/>
    <w:rsid w:val="00A603B2"/>
    <w:rsid w:val="00A622D1"/>
    <w:rsid w:val="00A629D8"/>
    <w:rsid w:val="00A64AB8"/>
    <w:rsid w:val="00A65A18"/>
    <w:rsid w:val="00A71A61"/>
    <w:rsid w:val="00A71AC0"/>
    <w:rsid w:val="00A7270A"/>
    <w:rsid w:val="00A74248"/>
    <w:rsid w:val="00A83825"/>
    <w:rsid w:val="00A902BE"/>
    <w:rsid w:val="00A90980"/>
    <w:rsid w:val="00A946D7"/>
    <w:rsid w:val="00A94979"/>
    <w:rsid w:val="00AA0B7B"/>
    <w:rsid w:val="00AA1C78"/>
    <w:rsid w:val="00AA4C68"/>
    <w:rsid w:val="00AB02FA"/>
    <w:rsid w:val="00AC25DA"/>
    <w:rsid w:val="00AC3A82"/>
    <w:rsid w:val="00AC3B97"/>
    <w:rsid w:val="00AC70B2"/>
    <w:rsid w:val="00AD03F5"/>
    <w:rsid w:val="00AD44D4"/>
    <w:rsid w:val="00AD647D"/>
    <w:rsid w:val="00AE754E"/>
    <w:rsid w:val="00AF792C"/>
    <w:rsid w:val="00B009FE"/>
    <w:rsid w:val="00B02577"/>
    <w:rsid w:val="00B104CA"/>
    <w:rsid w:val="00B13183"/>
    <w:rsid w:val="00B1654F"/>
    <w:rsid w:val="00B17AAE"/>
    <w:rsid w:val="00B20203"/>
    <w:rsid w:val="00B27193"/>
    <w:rsid w:val="00B33BE5"/>
    <w:rsid w:val="00B344B9"/>
    <w:rsid w:val="00B34658"/>
    <w:rsid w:val="00B376EC"/>
    <w:rsid w:val="00B41357"/>
    <w:rsid w:val="00B42095"/>
    <w:rsid w:val="00B472BC"/>
    <w:rsid w:val="00B54B4F"/>
    <w:rsid w:val="00B56361"/>
    <w:rsid w:val="00B57147"/>
    <w:rsid w:val="00B62914"/>
    <w:rsid w:val="00B647EA"/>
    <w:rsid w:val="00B65EDA"/>
    <w:rsid w:val="00B72609"/>
    <w:rsid w:val="00B77C4D"/>
    <w:rsid w:val="00BA4AFC"/>
    <w:rsid w:val="00BB085B"/>
    <w:rsid w:val="00BC0201"/>
    <w:rsid w:val="00BD5B11"/>
    <w:rsid w:val="00BE4903"/>
    <w:rsid w:val="00BE6886"/>
    <w:rsid w:val="00BE7B12"/>
    <w:rsid w:val="00BE7BCA"/>
    <w:rsid w:val="00BF1AD1"/>
    <w:rsid w:val="00BF2078"/>
    <w:rsid w:val="00BF2DCB"/>
    <w:rsid w:val="00C000B6"/>
    <w:rsid w:val="00C031DC"/>
    <w:rsid w:val="00C04578"/>
    <w:rsid w:val="00C15CD4"/>
    <w:rsid w:val="00C165BE"/>
    <w:rsid w:val="00C16684"/>
    <w:rsid w:val="00C20153"/>
    <w:rsid w:val="00C208A6"/>
    <w:rsid w:val="00C235A7"/>
    <w:rsid w:val="00C2639D"/>
    <w:rsid w:val="00C30293"/>
    <w:rsid w:val="00C33ACF"/>
    <w:rsid w:val="00C33F27"/>
    <w:rsid w:val="00C351C0"/>
    <w:rsid w:val="00C41633"/>
    <w:rsid w:val="00C418B0"/>
    <w:rsid w:val="00C42780"/>
    <w:rsid w:val="00C42C3C"/>
    <w:rsid w:val="00C50F59"/>
    <w:rsid w:val="00C530C7"/>
    <w:rsid w:val="00C5589D"/>
    <w:rsid w:val="00C57B73"/>
    <w:rsid w:val="00C64FEC"/>
    <w:rsid w:val="00C6528B"/>
    <w:rsid w:val="00C65ECB"/>
    <w:rsid w:val="00C7375C"/>
    <w:rsid w:val="00C7620B"/>
    <w:rsid w:val="00C85E00"/>
    <w:rsid w:val="00C875AD"/>
    <w:rsid w:val="00C91A2E"/>
    <w:rsid w:val="00C925D6"/>
    <w:rsid w:val="00C93266"/>
    <w:rsid w:val="00C94B51"/>
    <w:rsid w:val="00C9661E"/>
    <w:rsid w:val="00CA1CF4"/>
    <w:rsid w:val="00CA39FA"/>
    <w:rsid w:val="00CA40E3"/>
    <w:rsid w:val="00CA46F0"/>
    <w:rsid w:val="00CB202C"/>
    <w:rsid w:val="00CB3B3F"/>
    <w:rsid w:val="00CB40C0"/>
    <w:rsid w:val="00CB4645"/>
    <w:rsid w:val="00CC0A4E"/>
    <w:rsid w:val="00CC1A39"/>
    <w:rsid w:val="00CC2B90"/>
    <w:rsid w:val="00CC64C1"/>
    <w:rsid w:val="00CC76DF"/>
    <w:rsid w:val="00CC7E15"/>
    <w:rsid w:val="00CD3442"/>
    <w:rsid w:val="00CE0A75"/>
    <w:rsid w:val="00CE2247"/>
    <w:rsid w:val="00CE4A33"/>
    <w:rsid w:val="00CE6AB6"/>
    <w:rsid w:val="00CE7C2D"/>
    <w:rsid w:val="00CF0565"/>
    <w:rsid w:val="00CF1029"/>
    <w:rsid w:val="00CF1183"/>
    <w:rsid w:val="00CF3B51"/>
    <w:rsid w:val="00CF4C91"/>
    <w:rsid w:val="00CF6F34"/>
    <w:rsid w:val="00CF72ED"/>
    <w:rsid w:val="00D01C77"/>
    <w:rsid w:val="00D0510D"/>
    <w:rsid w:val="00D05C63"/>
    <w:rsid w:val="00D07296"/>
    <w:rsid w:val="00D07D0B"/>
    <w:rsid w:val="00D11D78"/>
    <w:rsid w:val="00D17809"/>
    <w:rsid w:val="00D20817"/>
    <w:rsid w:val="00D20EB0"/>
    <w:rsid w:val="00D27700"/>
    <w:rsid w:val="00D27950"/>
    <w:rsid w:val="00D27E7A"/>
    <w:rsid w:val="00D32D9C"/>
    <w:rsid w:val="00D33898"/>
    <w:rsid w:val="00D345F8"/>
    <w:rsid w:val="00D34B62"/>
    <w:rsid w:val="00D34FD3"/>
    <w:rsid w:val="00D35FC0"/>
    <w:rsid w:val="00D368A5"/>
    <w:rsid w:val="00D36F51"/>
    <w:rsid w:val="00D42C6E"/>
    <w:rsid w:val="00D4667A"/>
    <w:rsid w:val="00D52144"/>
    <w:rsid w:val="00D53D1C"/>
    <w:rsid w:val="00D54A67"/>
    <w:rsid w:val="00D60682"/>
    <w:rsid w:val="00D61C99"/>
    <w:rsid w:val="00D63C19"/>
    <w:rsid w:val="00D73A9B"/>
    <w:rsid w:val="00D76875"/>
    <w:rsid w:val="00D828FD"/>
    <w:rsid w:val="00D8423D"/>
    <w:rsid w:val="00D8594B"/>
    <w:rsid w:val="00D877A9"/>
    <w:rsid w:val="00D94FB0"/>
    <w:rsid w:val="00DA1AB2"/>
    <w:rsid w:val="00DA1FB5"/>
    <w:rsid w:val="00DA2A48"/>
    <w:rsid w:val="00DA2D9E"/>
    <w:rsid w:val="00DA36F6"/>
    <w:rsid w:val="00DB1395"/>
    <w:rsid w:val="00DB26F2"/>
    <w:rsid w:val="00DB457A"/>
    <w:rsid w:val="00DB47A0"/>
    <w:rsid w:val="00DC15AA"/>
    <w:rsid w:val="00DC1A86"/>
    <w:rsid w:val="00DC1BE0"/>
    <w:rsid w:val="00DC3D6E"/>
    <w:rsid w:val="00DC700E"/>
    <w:rsid w:val="00DD0C67"/>
    <w:rsid w:val="00DD263F"/>
    <w:rsid w:val="00DD4179"/>
    <w:rsid w:val="00DD4A13"/>
    <w:rsid w:val="00DD638A"/>
    <w:rsid w:val="00DE7E8A"/>
    <w:rsid w:val="00DF6298"/>
    <w:rsid w:val="00E00E82"/>
    <w:rsid w:val="00E0172B"/>
    <w:rsid w:val="00E05294"/>
    <w:rsid w:val="00E10A04"/>
    <w:rsid w:val="00E14CEF"/>
    <w:rsid w:val="00E1625F"/>
    <w:rsid w:val="00E17079"/>
    <w:rsid w:val="00E2037F"/>
    <w:rsid w:val="00E258C9"/>
    <w:rsid w:val="00E25BB5"/>
    <w:rsid w:val="00E3188C"/>
    <w:rsid w:val="00E36979"/>
    <w:rsid w:val="00E42D49"/>
    <w:rsid w:val="00E43A68"/>
    <w:rsid w:val="00E43E22"/>
    <w:rsid w:val="00E44049"/>
    <w:rsid w:val="00E53346"/>
    <w:rsid w:val="00E57891"/>
    <w:rsid w:val="00E60516"/>
    <w:rsid w:val="00E6360C"/>
    <w:rsid w:val="00E662F0"/>
    <w:rsid w:val="00E74B01"/>
    <w:rsid w:val="00E83151"/>
    <w:rsid w:val="00E86AAF"/>
    <w:rsid w:val="00E93160"/>
    <w:rsid w:val="00E93DFB"/>
    <w:rsid w:val="00EA1CCE"/>
    <w:rsid w:val="00EA46F0"/>
    <w:rsid w:val="00EA4778"/>
    <w:rsid w:val="00EB1221"/>
    <w:rsid w:val="00EB3266"/>
    <w:rsid w:val="00EB6F20"/>
    <w:rsid w:val="00EC36FD"/>
    <w:rsid w:val="00EC3E5A"/>
    <w:rsid w:val="00EC7EFB"/>
    <w:rsid w:val="00ED126B"/>
    <w:rsid w:val="00ED27BD"/>
    <w:rsid w:val="00ED2AA0"/>
    <w:rsid w:val="00ED5261"/>
    <w:rsid w:val="00EE325C"/>
    <w:rsid w:val="00EE3BFA"/>
    <w:rsid w:val="00EE3CE5"/>
    <w:rsid w:val="00EE5CC6"/>
    <w:rsid w:val="00EF01DD"/>
    <w:rsid w:val="00EF02C4"/>
    <w:rsid w:val="00EF0708"/>
    <w:rsid w:val="00EF2266"/>
    <w:rsid w:val="00EF32EC"/>
    <w:rsid w:val="00EF4CCB"/>
    <w:rsid w:val="00EF65DB"/>
    <w:rsid w:val="00F00A07"/>
    <w:rsid w:val="00F02301"/>
    <w:rsid w:val="00F04288"/>
    <w:rsid w:val="00F073FF"/>
    <w:rsid w:val="00F1072D"/>
    <w:rsid w:val="00F209A7"/>
    <w:rsid w:val="00F21520"/>
    <w:rsid w:val="00F228EF"/>
    <w:rsid w:val="00F336D1"/>
    <w:rsid w:val="00F4072C"/>
    <w:rsid w:val="00F44352"/>
    <w:rsid w:val="00F44359"/>
    <w:rsid w:val="00F45BAE"/>
    <w:rsid w:val="00F5233A"/>
    <w:rsid w:val="00F547DC"/>
    <w:rsid w:val="00F57BE9"/>
    <w:rsid w:val="00F643D4"/>
    <w:rsid w:val="00F716DC"/>
    <w:rsid w:val="00F757F2"/>
    <w:rsid w:val="00F76B8A"/>
    <w:rsid w:val="00F86385"/>
    <w:rsid w:val="00F87782"/>
    <w:rsid w:val="00F908FB"/>
    <w:rsid w:val="00F96853"/>
    <w:rsid w:val="00F9767B"/>
    <w:rsid w:val="00FA3F4C"/>
    <w:rsid w:val="00FA7A91"/>
    <w:rsid w:val="00FB022A"/>
    <w:rsid w:val="00FB52B4"/>
    <w:rsid w:val="00FB5B58"/>
    <w:rsid w:val="00FB797E"/>
    <w:rsid w:val="00FC1044"/>
    <w:rsid w:val="00FC127B"/>
    <w:rsid w:val="00FC15DF"/>
    <w:rsid w:val="00FD1AF1"/>
    <w:rsid w:val="00FD2187"/>
    <w:rsid w:val="00FD2BA0"/>
    <w:rsid w:val="00FD5B00"/>
    <w:rsid w:val="00FD6B87"/>
    <w:rsid w:val="00FE06E1"/>
    <w:rsid w:val="00FE11DA"/>
    <w:rsid w:val="00FE1383"/>
    <w:rsid w:val="00FE206F"/>
    <w:rsid w:val="00FE25E7"/>
    <w:rsid w:val="00FE5B0C"/>
    <w:rsid w:val="00FF1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table" w:styleId="TableGrid">
    <w:name w:val="Table Grid"/>
    <w:basedOn w:val="TableNormal"/>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uiPriority w:val="99"/>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ListParagraphChar">
    <w:name w:val="List Paragraph Char"/>
    <w:aliases w:val="Saistīto dokumentu saraksts Char,Syle 1 Char"/>
    <w:link w:val="ListParagraph"/>
    <w:qFormat/>
    <w:locked/>
    <w:rsid w:val="008C060E"/>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styleId="FollowedHyperlink">
    <w:name w:val="FollowedHyperlink"/>
    <w:basedOn w:val="DefaultParagraphFont"/>
    <w:uiPriority w:val="99"/>
    <w:semiHidden/>
    <w:unhideWhenUsed/>
    <w:rsid w:val="00810A7B"/>
    <w:rPr>
      <w:color w:val="954F72" w:themeColor="followedHyperlink"/>
      <w:u w:val="single"/>
    </w:rPr>
  </w:style>
  <w:style w:type="character" w:customStyle="1" w:styleId="object">
    <w:name w:val="object"/>
    <w:basedOn w:val="DefaultParagraphFont"/>
    <w:rsid w:val="001D77D7"/>
  </w:style>
  <w:style w:type="paragraph" w:styleId="NormalWeb">
    <w:name w:val="Normal (Web)"/>
    <w:basedOn w:val="Normal"/>
    <w:uiPriority w:val="99"/>
    <w:semiHidden/>
    <w:unhideWhenUsed/>
    <w:rsid w:val="00EB3266"/>
    <w:pPr>
      <w:spacing w:before="100" w:beforeAutospacing="1" w:after="100" w:afterAutospacing="1" w:line="240" w:lineRule="auto"/>
    </w:pPr>
    <w:rPr>
      <w:rFonts w:eastAsiaTheme="minorEastAsia"/>
      <w:color w:val="000000"/>
      <w:lang w:eastAsia="lv-LV"/>
    </w:rPr>
  </w:style>
  <w:style w:type="character" w:customStyle="1" w:styleId="Neatrisintapieminana2">
    <w:name w:val="Neatrisināta pieminēšana2"/>
    <w:basedOn w:val="DefaultParagraphFont"/>
    <w:uiPriority w:val="99"/>
    <w:semiHidden/>
    <w:unhideWhenUsed/>
    <w:rsid w:val="002119E2"/>
    <w:rPr>
      <w:color w:val="605E5C"/>
      <w:shd w:val="clear" w:color="auto" w:fill="E1DFDD"/>
    </w:rPr>
  </w:style>
  <w:style w:type="character" w:customStyle="1" w:styleId="st">
    <w:name w:val="st"/>
    <w:rsid w:val="00B5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table" w:styleId="TableGrid">
    <w:name w:val="Table Grid"/>
    <w:basedOn w:val="TableNormal"/>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uiPriority w:val="99"/>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ListParagraphChar">
    <w:name w:val="List Paragraph Char"/>
    <w:aliases w:val="Saistīto dokumentu saraksts Char,Syle 1 Char"/>
    <w:link w:val="ListParagraph"/>
    <w:qFormat/>
    <w:locked/>
    <w:rsid w:val="008C060E"/>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styleId="FollowedHyperlink">
    <w:name w:val="FollowedHyperlink"/>
    <w:basedOn w:val="DefaultParagraphFont"/>
    <w:uiPriority w:val="99"/>
    <w:semiHidden/>
    <w:unhideWhenUsed/>
    <w:rsid w:val="00810A7B"/>
    <w:rPr>
      <w:color w:val="954F72" w:themeColor="followedHyperlink"/>
      <w:u w:val="single"/>
    </w:rPr>
  </w:style>
  <w:style w:type="character" w:customStyle="1" w:styleId="object">
    <w:name w:val="object"/>
    <w:basedOn w:val="DefaultParagraphFont"/>
    <w:rsid w:val="001D77D7"/>
  </w:style>
  <w:style w:type="paragraph" w:styleId="NormalWeb">
    <w:name w:val="Normal (Web)"/>
    <w:basedOn w:val="Normal"/>
    <w:uiPriority w:val="99"/>
    <w:semiHidden/>
    <w:unhideWhenUsed/>
    <w:rsid w:val="00EB3266"/>
    <w:pPr>
      <w:spacing w:before="100" w:beforeAutospacing="1" w:after="100" w:afterAutospacing="1" w:line="240" w:lineRule="auto"/>
    </w:pPr>
    <w:rPr>
      <w:rFonts w:eastAsiaTheme="minorEastAsia"/>
      <w:color w:val="000000"/>
      <w:lang w:eastAsia="lv-LV"/>
    </w:rPr>
  </w:style>
  <w:style w:type="character" w:customStyle="1" w:styleId="Neatrisintapieminana2">
    <w:name w:val="Neatrisināta pieminēšana2"/>
    <w:basedOn w:val="DefaultParagraphFont"/>
    <w:uiPriority w:val="99"/>
    <w:semiHidden/>
    <w:unhideWhenUsed/>
    <w:rsid w:val="002119E2"/>
    <w:rPr>
      <w:color w:val="605E5C"/>
      <w:shd w:val="clear" w:color="auto" w:fill="E1DFDD"/>
    </w:rPr>
  </w:style>
  <w:style w:type="character" w:customStyle="1" w:styleId="st">
    <w:name w:val="st"/>
    <w:rsid w:val="00B5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06453730">
      <w:bodyDiv w:val="1"/>
      <w:marLeft w:val="0"/>
      <w:marRight w:val="0"/>
      <w:marTop w:val="0"/>
      <w:marBottom w:val="0"/>
      <w:divBdr>
        <w:top w:val="none" w:sz="0" w:space="0" w:color="auto"/>
        <w:left w:val="none" w:sz="0" w:space="0" w:color="auto"/>
        <w:bottom w:val="none" w:sz="0" w:space="0" w:color="auto"/>
        <w:right w:val="none" w:sz="0" w:space="0" w:color="auto"/>
      </w:divBdr>
    </w:div>
    <w:div w:id="250967715">
      <w:bodyDiv w:val="1"/>
      <w:marLeft w:val="0"/>
      <w:marRight w:val="0"/>
      <w:marTop w:val="0"/>
      <w:marBottom w:val="0"/>
      <w:divBdr>
        <w:top w:val="none" w:sz="0" w:space="0" w:color="auto"/>
        <w:left w:val="none" w:sz="0" w:space="0" w:color="auto"/>
        <w:bottom w:val="none" w:sz="0" w:space="0" w:color="auto"/>
        <w:right w:val="none" w:sz="0" w:space="0" w:color="auto"/>
      </w:divBdr>
    </w:div>
    <w:div w:id="377123949">
      <w:bodyDiv w:val="1"/>
      <w:marLeft w:val="0"/>
      <w:marRight w:val="0"/>
      <w:marTop w:val="0"/>
      <w:marBottom w:val="0"/>
      <w:divBdr>
        <w:top w:val="none" w:sz="0" w:space="0" w:color="auto"/>
        <w:left w:val="none" w:sz="0" w:space="0" w:color="auto"/>
        <w:bottom w:val="none" w:sz="0" w:space="0" w:color="auto"/>
        <w:right w:val="none" w:sz="0" w:space="0" w:color="auto"/>
      </w:divBdr>
      <w:divsChild>
        <w:div w:id="349988884">
          <w:marLeft w:val="0"/>
          <w:marRight w:val="0"/>
          <w:marTop w:val="480"/>
          <w:marBottom w:val="240"/>
          <w:divBdr>
            <w:top w:val="none" w:sz="0" w:space="0" w:color="auto"/>
            <w:left w:val="none" w:sz="0" w:space="0" w:color="auto"/>
            <w:bottom w:val="none" w:sz="0" w:space="0" w:color="auto"/>
            <w:right w:val="none" w:sz="0" w:space="0" w:color="auto"/>
          </w:divBdr>
        </w:div>
        <w:div w:id="1593077421">
          <w:marLeft w:val="0"/>
          <w:marRight w:val="0"/>
          <w:marTop w:val="0"/>
          <w:marBottom w:val="567"/>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610547869">
      <w:bodyDiv w:val="1"/>
      <w:marLeft w:val="0"/>
      <w:marRight w:val="0"/>
      <w:marTop w:val="0"/>
      <w:marBottom w:val="0"/>
      <w:divBdr>
        <w:top w:val="none" w:sz="0" w:space="0" w:color="auto"/>
        <w:left w:val="none" w:sz="0" w:space="0" w:color="auto"/>
        <w:bottom w:val="none" w:sz="0" w:space="0" w:color="auto"/>
        <w:right w:val="none" w:sz="0" w:space="0" w:color="auto"/>
      </w:divBdr>
    </w:div>
    <w:div w:id="672219954">
      <w:bodyDiv w:val="1"/>
      <w:marLeft w:val="0"/>
      <w:marRight w:val="0"/>
      <w:marTop w:val="0"/>
      <w:marBottom w:val="0"/>
      <w:divBdr>
        <w:top w:val="none" w:sz="0" w:space="0" w:color="auto"/>
        <w:left w:val="none" w:sz="0" w:space="0" w:color="auto"/>
        <w:bottom w:val="none" w:sz="0" w:space="0" w:color="auto"/>
        <w:right w:val="none" w:sz="0" w:space="0" w:color="auto"/>
      </w:divBdr>
    </w:div>
    <w:div w:id="1053965381">
      <w:bodyDiv w:val="1"/>
      <w:marLeft w:val="0"/>
      <w:marRight w:val="0"/>
      <w:marTop w:val="0"/>
      <w:marBottom w:val="0"/>
      <w:divBdr>
        <w:top w:val="none" w:sz="0" w:space="0" w:color="auto"/>
        <w:left w:val="none" w:sz="0" w:space="0" w:color="auto"/>
        <w:bottom w:val="none" w:sz="0" w:space="0" w:color="auto"/>
        <w:right w:val="none" w:sz="0" w:space="0" w:color="auto"/>
      </w:divBdr>
    </w:div>
    <w:div w:id="1128858668">
      <w:bodyDiv w:val="1"/>
      <w:marLeft w:val="0"/>
      <w:marRight w:val="0"/>
      <w:marTop w:val="0"/>
      <w:marBottom w:val="0"/>
      <w:divBdr>
        <w:top w:val="none" w:sz="0" w:space="0" w:color="auto"/>
        <w:left w:val="none" w:sz="0" w:space="0" w:color="auto"/>
        <w:bottom w:val="none" w:sz="0" w:space="0" w:color="auto"/>
        <w:right w:val="none" w:sz="0" w:space="0" w:color="auto"/>
      </w:divBdr>
    </w:div>
    <w:div w:id="1146824312">
      <w:bodyDiv w:val="1"/>
      <w:marLeft w:val="0"/>
      <w:marRight w:val="0"/>
      <w:marTop w:val="0"/>
      <w:marBottom w:val="0"/>
      <w:divBdr>
        <w:top w:val="none" w:sz="0" w:space="0" w:color="auto"/>
        <w:left w:val="none" w:sz="0" w:space="0" w:color="auto"/>
        <w:bottom w:val="none" w:sz="0" w:space="0" w:color="auto"/>
        <w:right w:val="none" w:sz="0" w:space="0" w:color="auto"/>
      </w:divBdr>
      <w:divsChild>
        <w:div w:id="1450852111">
          <w:marLeft w:val="0"/>
          <w:marRight w:val="0"/>
          <w:marTop w:val="0"/>
          <w:marBottom w:val="0"/>
          <w:divBdr>
            <w:top w:val="none" w:sz="0" w:space="0" w:color="auto"/>
            <w:left w:val="none" w:sz="0" w:space="0" w:color="auto"/>
            <w:bottom w:val="none" w:sz="0" w:space="0" w:color="auto"/>
            <w:right w:val="none" w:sz="0" w:space="0" w:color="auto"/>
          </w:divBdr>
        </w:div>
      </w:divsChild>
    </w:div>
    <w:div w:id="1161696301">
      <w:bodyDiv w:val="1"/>
      <w:marLeft w:val="0"/>
      <w:marRight w:val="0"/>
      <w:marTop w:val="0"/>
      <w:marBottom w:val="0"/>
      <w:divBdr>
        <w:top w:val="none" w:sz="0" w:space="0" w:color="auto"/>
        <w:left w:val="none" w:sz="0" w:space="0" w:color="auto"/>
        <w:bottom w:val="none" w:sz="0" w:space="0" w:color="auto"/>
        <w:right w:val="none" w:sz="0" w:space="0" w:color="auto"/>
      </w:divBdr>
    </w:div>
    <w:div w:id="1168715373">
      <w:bodyDiv w:val="1"/>
      <w:marLeft w:val="0"/>
      <w:marRight w:val="0"/>
      <w:marTop w:val="0"/>
      <w:marBottom w:val="0"/>
      <w:divBdr>
        <w:top w:val="none" w:sz="0" w:space="0" w:color="auto"/>
        <w:left w:val="none" w:sz="0" w:space="0" w:color="auto"/>
        <w:bottom w:val="none" w:sz="0" w:space="0" w:color="auto"/>
        <w:right w:val="none" w:sz="0" w:space="0" w:color="auto"/>
      </w:divBdr>
    </w:div>
    <w:div w:id="1189295527">
      <w:bodyDiv w:val="1"/>
      <w:marLeft w:val="0"/>
      <w:marRight w:val="0"/>
      <w:marTop w:val="0"/>
      <w:marBottom w:val="0"/>
      <w:divBdr>
        <w:top w:val="none" w:sz="0" w:space="0" w:color="auto"/>
        <w:left w:val="none" w:sz="0" w:space="0" w:color="auto"/>
        <w:bottom w:val="none" w:sz="0" w:space="0" w:color="auto"/>
        <w:right w:val="none" w:sz="0" w:space="0" w:color="auto"/>
      </w:divBdr>
    </w:div>
    <w:div w:id="1376155172">
      <w:bodyDiv w:val="1"/>
      <w:marLeft w:val="0"/>
      <w:marRight w:val="0"/>
      <w:marTop w:val="0"/>
      <w:marBottom w:val="0"/>
      <w:divBdr>
        <w:top w:val="none" w:sz="0" w:space="0" w:color="auto"/>
        <w:left w:val="none" w:sz="0" w:space="0" w:color="auto"/>
        <w:bottom w:val="none" w:sz="0" w:space="0" w:color="auto"/>
        <w:right w:val="none" w:sz="0" w:space="0" w:color="auto"/>
      </w:divBdr>
    </w:div>
    <w:div w:id="1490093507">
      <w:bodyDiv w:val="1"/>
      <w:marLeft w:val="0"/>
      <w:marRight w:val="0"/>
      <w:marTop w:val="0"/>
      <w:marBottom w:val="0"/>
      <w:divBdr>
        <w:top w:val="none" w:sz="0" w:space="0" w:color="auto"/>
        <w:left w:val="none" w:sz="0" w:space="0" w:color="auto"/>
        <w:bottom w:val="none" w:sz="0" w:space="0" w:color="auto"/>
        <w:right w:val="none" w:sz="0" w:space="0" w:color="auto"/>
      </w:divBdr>
    </w:div>
    <w:div w:id="1630210719">
      <w:bodyDiv w:val="1"/>
      <w:marLeft w:val="0"/>
      <w:marRight w:val="0"/>
      <w:marTop w:val="0"/>
      <w:marBottom w:val="0"/>
      <w:divBdr>
        <w:top w:val="none" w:sz="0" w:space="0" w:color="auto"/>
        <w:left w:val="none" w:sz="0" w:space="0" w:color="auto"/>
        <w:bottom w:val="none" w:sz="0" w:space="0" w:color="auto"/>
        <w:right w:val="none" w:sz="0" w:space="0" w:color="auto"/>
      </w:divBdr>
    </w:div>
    <w:div w:id="1684162255">
      <w:bodyDiv w:val="1"/>
      <w:marLeft w:val="0"/>
      <w:marRight w:val="0"/>
      <w:marTop w:val="0"/>
      <w:marBottom w:val="0"/>
      <w:divBdr>
        <w:top w:val="none" w:sz="0" w:space="0" w:color="auto"/>
        <w:left w:val="none" w:sz="0" w:space="0" w:color="auto"/>
        <w:bottom w:val="none" w:sz="0" w:space="0" w:color="auto"/>
        <w:right w:val="none" w:sz="0" w:space="0" w:color="auto"/>
      </w:divBdr>
    </w:div>
    <w:div w:id="1869874193">
      <w:bodyDiv w:val="1"/>
      <w:marLeft w:val="0"/>
      <w:marRight w:val="0"/>
      <w:marTop w:val="0"/>
      <w:marBottom w:val="0"/>
      <w:divBdr>
        <w:top w:val="none" w:sz="0" w:space="0" w:color="auto"/>
        <w:left w:val="none" w:sz="0" w:space="0" w:color="auto"/>
        <w:bottom w:val="none" w:sz="0" w:space="0" w:color="auto"/>
        <w:right w:val="none" w:sz="0" w:space="0" w:color="auto"/>
      </w:divBdr>
    </w:div>
    <w:div w:id="2076313113">
      <w:bodyDiv w:val="1"/>
      <w:marLeft w:val="0"/>
      <w:marRight w:val="0"/>
      <w:marTop w:val="0"/>
      <w:marBottom w:val="0"/>
      <w:divBdr>
        <w:top w:val="none" w:sz="0" w:space="0" w:color="auto"/>
        <w:left w:val="none" w:sz="0" w:space="0" w:color="auto"/>
        <w:bottom w:val="none" w:sz="0" w:space="0" w:color="auto"/>
        <w:right w:val="none" w:sz="0" w:space="0" w:color="auto"/>
      </w:divBdr>
    </w:div>
    <w:div w:id="2129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879B-D2B9-4E24-93EE-E3FE929D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14098</Words>
  <Characters>8037</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Kristīne Lašauri</cp:lastModifiedBy>
  <cp:revision>11</cp:revision>
  <cp:lastPrinted>2019-03-19T07:31:00Z</cp:lastPrinted>
  <dcterms:created xsi:type="dcterms:W3CDTF">2019-05-28T05:47:00Z</dcterms:created>
  <dcterms:modified xsi:type="dcterms:W3CDTF">2019-07-15T13:44:00Z</dcterms:modified>
</cp:coreProperties>
</file>